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AE" w:rsidRDefault="00F150AE" w:rsidP="00170183">
      <w:pPr>
        <w:spacing w:after="240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170183" w:rsidRPr="001258E1" w:rsidRDefault="00170183" w:rsidP="004A40A3">
      <w:pPr>
        <w:spacing w:after="2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258E1">
        <w:rPr>
          <w:rFonts w:ascii="Arial" w:eastAsia="Times New Roman" w:hAnsi="Arial" w:cs="Arial"/>
          <w:b/>
          <w:sz w:val="28"/>
          <w:szCs w:val="28"/>
        </w:rPr>
        <w:t xml:space="preserve">U.S. Travel </w:t>
      </w:r>
      <w:r w:rsidR="001258E1">
        <w:rPr>
          <w:rFonts w:ascii="Arial" w:eastAsia="Times New Roman" w:hAnsi="Arial" w:cs="Arial"/>
          <w:b/>
          <w:sz w:val="28"/>
          <w:szCs w:val="28"/>
        </w:rPr>
        <w:t>&amp; Tourism Statistics</w:t>
      </w:r>
    </w:p>
    <w:p w:rsidR="00170183" w:rsidRPr="00FF491E" w:rsidRDefault="00F150AE" w:rsidP="00170183">
      <w:pPr>
        <w:spacing w:after="240"/>
        <w:rPr>
          <w:rFonts w:ascii="Arial" w:hAnsi="Arial" w:cs="Arial"/>
        </w:rPr>
      </w:pPr>
      <w:r w:rsidRPr="00F150AE">
        <w:rPr>
          <w:rFonts w:ascii="Arial" w:eastAsia="Times New Roman" w:hAnsi="Arial" w:cs="Arial"/>
          <w:b/>
        </w:rPr>
        <w:t xml:space="preserve">Result of the Travel </w:t>
      </w:r>
      <w:r w:rsidR="00170183" w:rsidRPr="00F150AE">
        <w:rPr>
          <w:rFonts w:ascii="Arial" w:eastAsia="Times New Roman" w:hAnsi="Arial" w:cs="Arial"/>
          <w:b/>
        </w:rPr>
        <w:t>P</w:t>
      </w:r>
      <w:r w:rsidRPr="00F150AE">
        <w:rPr>
          <w:rFonts w:ascii="Arial" w:eastAsia="Times New Roman" w:hAnsi="Arial" w:cs="Arial"/>
          <w:b/>
        </w:rPr>
        <w:t xml:space="preserve">romotion </w:t>
      </w:r>
      <w:r w:rsidR="00170183" w:rsidRPr="00F150AE">
        <w:rPr>
          <w:rFonts w:ascii="Arial" w:eastAsia="Times New Roman" w:hAnsi="Arial" w:cs="Arial"/>
          <w:b/>
        </w:rPr>
        <w:t>A</w:t>
      </w:r>
      <w:r w:rsidRPr="00F150AE">
        <w:rPr>
          <w:rFonts w:ascii="Arial" w:eastAsia="Times New Roman" w:hAnsi="Arial" w:cs="Arial"/>
          <w:b/>
        </w:rPr>
        <w:t>ct</w:t>
      </w:r>
      <w:r w:rsidRPr="00F150AE">
        <w:rPr>
          <w:rFonts w:ascii="Arial" w:eastAsia="Times New Roman" w:hAnsi="Arial" w:cs="Arial"/>
          <w:b/>
        </w:rPr>
        <w:br/>
      </w:r>
      <w:r w:rsidR="00170183" w:rsidRPr="00FF491E">
        <w:rPr>
          <w:rFonts w:ascii="Arial" w:hAnsi="Arial" w:cs="Arial"/>
        </w:rPr>
        <w:t>Oxford Economics estimates that the travel promotion program authorized by the Act could attract as many as 1.6 million new visitors each year, generate as much as $4 billion in new visitor spending annually and create 40,000 new U.S. jobs.</w:t>
      </w:r>
    </w:p>
    <w:p w:rsidR="00170183" w:rsidRPr="00FF491E" w:rsidRDefault="00170183" w:rsidP="00170183">
      <w:pPr>
        <w:rPr>
          <w:rFonts w:ascii="Arial" w:eastAsia="Times New Roman" w:hAnsi="Arial" w:cs="Arial"/>
          <w:b/>
          <w:bCs/>
          <w:color w:val="000000"/>
        </w:rPr>
      </w:pPr>
      <w:r w:rsidRPr="00FF491E">
        <w:rPr>
          <w:rFonts w:ascii="Arial" w:eastAsia="Times New Roman" w:hAnsi="Arial" w:cs="Arial"/>
          <w:b/>
          <w:bCs/>
          <w:color w:val="000000"/>
        </w:rPr>
        <w:t>Travel and tourism is one of America’s largest industries (2011 data)</w:t>
      </w:r>
    </w:p>
    <w:p w:rsidR="00170183" w:rsidRPr="00FF491E" w:rsidRDefault="00170183" w:rsidP="0017018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FF491E">
        <w:rPr>
          <w:rFonts w:ascii="Arial" w:eastAsia="Times New Roman" w:hAnsi="Arial" w:cs="Arial"/>
          <w:color w:val="000000"/>
        </w:rPr>
        <w:t xml:space="preserve">Generated </w:t>
      </w:r>
      <w:r w:rsidRPr="00FF491E">
        <w:rPr>
          <w:rFonts w:ascii="Arial" w:eastAsia="Times New Roman" w:hAnsi="Arial" w:cs="Arial"/>
          <w:b/>
          <w:bCs/>
          <w:color w:val="000000"/>
        </w:rPr>
        <w:t>$1.9 trillion</w:t>
      </w:r>
      <w:r w:rsidRPr="00FF491E">
        <w:rPr>
          <w:rFonts w:ascii="Arial" w:eastAsia="Times New Roman" w:hAnsi="Arial" w:cs="Arial"/>
          <w:color w:val="000000"/>
        </w:rPr>
        <w:t xml:space="preserve"> in </w:t>
      </w:r>
      <w:r w:rsidR="001258E1">
        <w:rPr>
          <w:rFonts w:ascii="Arial" w:eastAsia="Times New Roman" w:hAnsi="Arial" w:cs="Arial"/>
          <w:color w:val="000000"/>
        </w:rPr>
        <w:t>economic impact</w:t>
      </w:r>
      <w:r w:rsidRPr="00FF491E">
        <w:rPr>
          <w:rFonts w:ascii="Arial" w:eastAsia="Times New Roman" w:hAnsi="Arial" w:cs="Arial"/>
          <w:color w:val="000000"/>
        </w:rPr>
        <w:t>, with $813 billion spent directly by domestic and international travelers that spurred an additional $1.1 trillion in other industries.</w:t>
      </w:r>
    </w:p>
    <w:p w:rsidR="00170183" w:rsidRPr="00FF491E" w:rsidRDefault="00170183" w:rsidP="0017018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FF491E">
        <w:rPr>
          <w:rFonts w:ascii="Arial" w:eastAsia="Times New Roman" w:hAnsi="Arial" w:cs="Arial"/>
          <w:color w:val="000000"/>
        </w:rPr>
        <w:t xml:space="preserve">Directly generated </w:t>
      </w:r>
      <w:r w:rsidRPr="00FF491E">
        <w:rPr>
          <w:rFonts w:ascii="Arial" w:eastAsia="Times New Roman" w:hAnsi="Arial" w:cs="Arial"/>
          <w:b/>
          <w:color w:val="000000"/>
        </w:rPr>
        <w:t>$124 billion</w:t>
      </w:r>
      <w:r w:rsidRPr="00FF491E">
        <w:rPr>
          <w:rFonts w:ascii="Arial" w:eastAsia="Times New Roman" w:hAnsi="Arial" w:cs="Arial"/>
          <w:color w:val="000000"/>
        </w:rPr>
        <w:t xml:space="preserve"> in </w:t>
      </w:r>
      <w:r w:rsidR="001258E1">
        <w:rPr>
          <w:rFonts w:ascii="Arial" w:eastAsia="Times New Roman" w:hAnsi="Arial" w:cs="Arial"/>
          <w:color w:val="000000"/>
        </w:rPr>
        <w:t>tax revenue</w:t>
      </w:r>
      <w:r w:rsidRPr="00FF491E">
        <w:rPr>
          <w:rFonts w:ascii="Arial" w:eastAsia="Times New Roman" w:hAnsi="Arial" w:cs="Arial"/>
          <w:color w:val="000000"/>
        </w:rPr>
        <w:t xml:space="preserve"> for local, state and federal governments.</w:t>
      </w:r>
    </w:p>
    <w:p w:rsidR="00170183" w:rsidRPr="00FF491E" w:rsidRDefault="00170183" w:rsidP="0017018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FF491E">
        <w:rPr>
          <w:rFonts w:ascii="Arial" w:eastAsia="Times New Roman" w:hAnsi="Arial" w:cs="Arial"/>
          <w:color w:val="000000"/>
        </w:rPr>
        <w:t xml:space="preserve">Each U.S. household would pay </w:t>
      </w:r>
      <w:r w:rsidRPr="00FF491E">
        <w:rPr>
          <w:rFonts w:ascii="Arial" w:eastAsia="Times New Roman" w:hAnsi="Arial" w:cs="Arial"/>
          <w:b/>
          <w:color w:val="000000"/>
        </w:rPr>
        <w:t>$1,055</w:t>
      </w:r>
      <w:r w:rsidRPr="00FF491E">
        <w:rPr>
          <w:rFonts w:ascii="Arial" w:eastAsia="Times New Roman" w:hAnsi="Arial" w:cs="Arial"/>
          <w:color w:val="000000"/>
        </w:rPr>
        <w:t xml:space="preserve"> </w:t>
      </w:r>
      <w:r w:rsidR="001258E1">
        <w:rPr>
          <w:rFonts w:ascii="Arial" w:eastAsia="Times New Roman" w:hAnsi="Arial" w:cs="Arial"/>
          <w:color w:val="000000"/>
        </w:rPr>
        <w:t>more in taxes</w:t>
      </w:r>
      <w:r w:rsidRPr="00FF491E">
        <w:rPr>
          <w:rFonts w:ascii="Arial" w:eastAsia="Times New Roman" w:hAnsi="Arial" w:cs="Arial"/>
          <w:color w:val="000000"/>
        </w:rPr>
        <w:t xml:space="preserve"> without the tax revenue generated by the travel and tourism industry.</w:t>
      </w:r>
    </w:p>
    <w:p w:rsidR="00170183" w:rsidRPr="00FF491E" w:rsidRDefault="00170183" w:rsidP="0017018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FF491E">
        <w:rPr>
          <w:rFonts w:ascii="Arial" w:eastAsia="Times New Roman" w:hAnsi="Arial" w:cs="Arial"/>
          <w:color w:val="000000"/>
        </w:rPr>
        <w:t>Direct spending by resident and international travelers in the U.S. averaged $2.2 billion a day, $92.8 million an hour, $1.5 million a minute and $25,778 a second.</w:t>
      </w:r>
    </w:p>
    <w:p w:rsidR="00170183" w:rsidRPr="00FF491E" w:rsidRDefault="00170183" w:rsidP="00170183">
      <w:pPr>
        <w:rPr>
          <w:rFonts w:ascii="Arial" w:eastAsia="Times New Roman" w:hAnsi="Arial" w:cs="Arial"/>
          <w:bCs/>
          <w:color w:val="000000"/>
        </w:rPr>
      </w:pPr>
    </w:p>
    <w:p w:rsidR="00170183" w:rsidRPr="00FF491E" w:rsidRDefault="00170183" w:rsidP="00170183">
      <w:pPr>
        <w:rPr>
          <w:rFonts w:ascii="Arial" w:eastAsia="Times New Roman" w:hAnsi="Arial" w:cs="Arial"/>
          <w:b/>
          <w:bCs/>
          <w:color w:val="000000"/>
        </w:rPr>
      </w:pPr>
      <w:r w:rsidRPr="00FF491E">
        <w:rPr>
          <w:rFonts w:ascii="Arial" w:eastAsia="Times New Roman" w:hAnsi="Arial" w:cs="Arial"/>
          <w:b/>
          <w:bCs/>
          <w:color w:val="000000"/>
        </w:rPr>
        <w:t>Travel and tourism is America’s largest services export industry (2011 data)</w:t>
      </w:r>
    </w:p>
    <w:p w:rsidR="00170183" w:rsidRPr="00FF491E" w:rsidRDefault="00170183" w:rsidP="0017018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FF491E">
        <w:rPr>
          <w:rFonts w:ascii="Arial" w:eastAsia="Times New Roman" w:hAnsi="Arial" w:cs="Arial"/>
          <w:b/>
          <w:color w:val="000000"/>
        </w:rPr>
        <w:t>$152.4 billion</w:t>
      </w:r>
      <w:r w:rsidRPr="00FF491E">
        <w:rPr>
          <w:rFonts w:ascii="Arial" w:eastAsia="Times New Roman" w:hAnsi="Arial" w:cs="Arial"/>
          <w:color w:val="000000"/>
        </w:rPr>
        <w:t xml:space="preserve"> in travel exports (including traveler spending in the U.S. and international passenger fare payments to U.S. carriers) and the…</w:t>
      </w:r>
    </w:p>
    <w:p w:rsidR="00170183" w:rsidRPr="00FF491E" w:rsidRDefault="00170183" w:rsidP="0017018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FF491E">
        <w:rPr>
          <w:rFonts w:ascii="Arial" w:eastAsia="Times New Roman" w:hAnsi="Arial" w:cs="Arial"/>
          <w:b/>
          <w:color w:val="000000"/>
        </w:rPr>
        <w:t>$110.5 billion</w:t>
      </w:r>
      <w:r w:rsidRPr="00FF491E">
        <w:rPr>
          <w:rFonts w:ascii="Arial" w:eastAsia="Times New Roman" w:hAnsi="Arial" w:cs="Arial"/>
          <w:color w:val="000000"/>
        </w:rPr>
        <w:t xml:space="preserve"> in travel imports (including U.S. residents’ spending abroad and international passenger fares paid to foreign carriers) creates…</w:t>
      </w:r>
    </w:p>
    <w:p w:rsidR="00170183" w:rsidRPr="00FF491E" w:rsidRDefault="00170183" w:rsidP="0017018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FF491E">
        <w:rPr>
          <w:rFonts w:ascii="Arial" w:eastAsia="Times New Roman" w:hAnsi="Arial" w:cs="Arial"/>
          <w:b/>
          <w:color w:val="000000"/>
        </w:rPr>
        <w:t>$42 billion</w:t>
      </w:r>
      <w:r w:rsidRPr="00FF491E">
        <w:rPr>
          <w:rFonts w:ascii="Arial" w:eastAsia="Times New Roman" w:hAnsi="Arial" w:cs="Arial"/>
          <w:color w:val="000000"/>
        </w:rPr>
        <w:t xml:space="preserve"> in </w:t>
      </w:r>
      <w:r w:rsidR="001258E1">
        <w:rPr>
          <w:rFonts w:ascii="Arial" w:eastAsia="Times New Roman" w:hAnsi="Arial" w:cs="Arial"/>
          <w:color w:val="000000"/>
        </w:rPr>
        <w:t>balance of trade surplus</w:t>
      </w:r>
      <w:r w:rsidRPr="00FF491E">
        <w:rPr>
          <w:rFonts w:ascii="Arial" w:eastAsia="Times New Roman" w:hAnsi="Arial" w:cs="Arial"/>
          <w:color w:val="000000"/>
        </w:rPr>
        <w:t xml:space="preserve"> for the U.S.</w:t>
      </w:r>
    </w:p>
    <w:p w:rsidR="00170183" w:rsidRPr="00FF491E" w:rsidRDefault="00170183" w:rsidP="00170183">
      <w:pPr>
        <w:rPr>
          <w:rFonts w:ascii="Arial" w:eastAsia="Times New Roman" w:hAnsi="Arial" w:cs="Arial"/>
          <w:color w:val="000000"/>
        </w:rPr>
      </w:pPr>
    </w:p>
    <w:p w:rsidR="00170183" w:rsidRPr="00FF491E" w:rsidRDefault="00170183" w:rsidP="00170183">
      <w:pPr>
        <w:rPr>
          <w:rFonts w:ascii="Arial" w:eastAsia="Times New Roman" w:hAnsi="Arial" w:cs="Arial"/>
          <w:b/>
          <w:bCs/>
          <w:color w:val="000000"/>
        </w:rPr>
      </w:pPr>
      <w:r w:rsidRPr="00FF491E">
        <w:rPr>
          <w:rFonts w:ascii="Arial" w:eastAsia="Times New Roman" w:hAnsi="Arial" w:cs="Arial"/>
          <w:b/>
          <w:bCs/>
          <w:color w:val="000000"/>
        </w:rPr>
        <w:t>Travel and tourism is one of America’s largest employers (2011 data)</w:t>
      </w:r>
    </w:p>
    <w:p w:rsidR="00170183" w:rsidRPr="00FF491E" w:rsidRDefault="00170183" w:rsidP="00170183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FF491E">
        <w:rPr>
          <w:rFonts w:ascii="Arial" w:eastAsia="Times New Roman" w:hAnsi="Arial" w:cs="Arial"/>
          <w:color w:val="000000"/>
        </w:rPr>
        <w:t xml:space="preserve">Supported </w:t>
      </w:r>
      <w:r w:rsidRPr="00FF491E">
        <w:rPr>
          <w:rFonts w:ascii="Arial" w:eastAsia="Times New Roman" w:hAnsi="Arial" w:cs="Arial"/>
          <w:b/>
          <w:bCs/>
          <w:color w:val="000000"/>
        </w:rPr>
        <w:t>14.4 million</w:t>
      </w:r>
      <w:r w:rsidR="001258E1">
        <w:rPr>
          <w:rFonts w:ascii="Arial" w:eastAsia="Times New Roman" w:hAnsi="Arial" w:cs="Arial"/>
          <w:color w:val="000000"/>
        </w:rPr>
        <w:t xml:space="preserve"> jobs</w:t>
      </w:r>
      <w:r w:rsidRPr="00FF491E">
        <w:rPr>
          <w:rFonts w:ascii="Arial" w:eastAsia="Times New Roman" w:hAnsi="Arial" w:cs="Arial"/>
          <w:color w:val="000000"/>
        </w:rPr>
        <w:t>, including 7.5 million directly in the travel industry and 6.9 million in other industries.</w:t>
      </w:r>
    </w:p>
    <w:p w:rsidR="00170183" w:rsidRPr="00FF491E" w:rsidRDefault="00170183" w:rsidP="00170183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</w:rPr>
      </w:pPr>
      <w:r w:rsidRPr="00FF491E">
        <w:rPr>
          <w:rFonts w:ascii="Arial" w:eastAsia="Times New Roman" w:hAnsi="Arial" w:cs="Arial"/>
          <w:b/>
          <w:color w:val="000000"/>
        </w:rPr>
        <w:t>$194.6 billion</w:t>
      </w:r>
      <w:r w:rsidRPr="00FF491E">
        <w:rPr>
          <w:rFonts w:ascii="Arial" w:eastAsia="Times New Roman" w:hAnsi="Arial" w:cs="Arial"/>
          <w:color w:val="000000"/>
        </w:rPr>
        <w:t xml:space="preserve"> in travel-generated </w:t>
      </w:r>
      <w:r w:rsidR="001258E1">
        <w:rPr>
          <w:rFonts w:ascii="Arial" w:eastAsia="Times New Roman" w:hAnsi="Arial" w:cs="Arial"/>
          <w:color w:val="000000"/>
        </w:rPr>
        <w:t>payroll</w:t>
      </w:r>
      <w:r w:rsidRPr="00FF491E">
        <w:rPr>
          <w:rFonts w:ascii="Arial" w:eastAsia="Times New Roman" w:hAnsi="Arial" w:cs="Arial"/>
          <w:color w:val="000000"/>
        </w:rPr>
        <w:t xml:space="preserve"> for those employed directly in U.S. travel industry.</w:t>
      </w:r>
    </w:p>
    <w:p w:rsidR="00170183" w:rsidRPr="00FF491E" w:rsidRDefault="00170183" w:rsidP="00170183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</w:rPr>
      </w:pPr>
      <w:r w:rsidRPr="00FF491E">
        <w:rPr>
          <w:rFonts w:ascii="Arial" w:eastAsia="Times New Roman" w:hAnsi="Arial" w:cs="Arial"/>
          <w:color w:val="000000"/>
        </w:rPr>
        <w:t>1 of every 9 U.S. non-farm jobs is created directly or indirectly or is induced by travel and tourism.</w:t>
      </w:r>
    </w:p>
    <w:p w:rsidR="00170183" w:rsidRPr="00FF491E" w:rsidRDefault="00170183" w:rsidP="00170183">
      <w:pPr>
        <w:numPr>
          <w:ilvl w:val="0"/>
          <w:numId w:val="2"/>
        </w:numPr>
        <w:rPr>
          <w:rFonts w:ascii="Arial" w:eastAsia="Times New Roman" w:hAnsi="Arial" w:cs="Arial"/>
          <w:iCs/>
          <w:color w:val="000000"/>
        </w:rPr>
      </w:pPr>
      <w:r w:rsidRPr="00FF491E">
        <w:rPr>
          <w:rFonts w:ascii="Arial" w:eastAsia="Times New Roman" w:hAnsi="Arial" w:cs="Arial"/>
          <w:iCs/>
          <w:color w:val="000000"/>
        </w:rPr>
        <w:t>Trave</w:t>
      </w:r>
      <w:r w:rsidR="001258E1">
        <w:rPr>
          <w:rFonts w:ascii="Arial" w:eastAsia="Times New Roman" w:hAnsi="Arial" w:cs="Arial"/>
          <w:iCs/>
          <w:color w:val="000000"/>
        </w:rPr>
        <w:t>l is among the TOP 10 industries</w:t>
      </w:r>
      <w:r w:rsidRPr="00FF491E">
        <w:rPr>
          <w:rFonts w:ascii="Arial" w:eastAsia="Times New Roman" w:hAnsi="Arial" w:cs="Arial"/>
          <w:iCs/>
          <w:color w:val="000000"/>
        </w:rPr>
        <w:t xml:space="preserve"> in 48 states and D.C. in terms of employment.</w:t>
      </w:r>
    </w:p>
    <w:p w:rsidR="00170183" w:rsidRPr="00FF491E" w:rsidRDefault="00170183" w:rsidP="00170183">
      <w:pPr>
        <w:rPr>
          <w:rFonts w:ascii="Arial" w:eastAsia="Times New Roman" w:hAnsi="Arial" w:cs="Arial"/>
          <w:color w:val="000000"/>
        </w:rPr>
      </w:pPr>
    </w:p>
    <w:p w:rsidR="00170183" w:rsidRPr="00FF491E" w:rsidRDefault="00170183">
      <w:pPr>
        <w:spacing w:after="200" w:line="276" w:lineRule="auto"/>
        <w:rPr>
          <w:rFonts w:ascii="Arial" w:eastAsia="Times New Roman" w:hAnsi="Arial" w:cs="Arial"/>
          <w:b/>
          <w:u w:val="single"/>
        </w:rPr>
      </w:pPr>
      <w:r w:rsidRPr="00FF491E">
        <w:rPr>
          <w:rFonts w:ascii="Arial" w:eastAsia="Times New Roman" w:hAnsi="Arial" w:cs="Arial"/>
          <w:b/>
          <w:u w:val="single"/>
        </w:rPr>
        <w:br w:type="page"/>
      </w:r>
    </w:p>
    <w:p w:rsidR="00170183" w:rsidRPr="00FF491E" w:rsidRDefault="00170183" w:rsidP="00170183">
      <w:pPr>
        <w:rPr>
          <w:rFonts w:ascii="Arial" w:eastAsia="Times New Roman" w:hAnsi="Arial" w:cs="Arial"/>
          <w:b/>
        </w:rPr>
      </w:pPr>
      <w:r w:rsidRPr="00FF491E">
        <w:rPr>
          <w:rFonts w:ascii="Arial" w:eastAsia="Times New Roman" w:hAnsi="Arial" w:cs="Arial"/>
          <w:b/>
          <w:u w:val="single"/>
        </w:rPr>
        <w:lastRenderedPageBreak/>
        <w:t>U.S. Overall World Market Share</w:t>
      </w:r>
      <w:r w:rsidRPr="00FF491E">
        <w:rPr>
          <w:rFonts w:ascii="Arial" w:eastAsia="Times New Roman" w:hAnsi="Arial" w:cs="Arial"/>
          <w:b/>
        </w:rPr>
        <w:t xml:space="preserve"> (the United States’ share of total international arrivals) has decreased 15.5% from 2000 to 2011. Today (2011) we have 6.4%, down from 7.5% in 2000. Since U.S. peak of 9.4% in 1992 to 2011, we are down 32.2%.</w:t>
      </w:r>
    </w:p>
    <w:p w:rsidR="00170183" w:rsidRPr="00FF491E" w:rsidRDefault="00170183" w:rsidP="00170183">
      <w:pPr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tbl>
      <w:tblPr>
        <w:tblW w:w="7773" w:type="dxa"/>
        <w:tblInd w:w="705" w:type="dxa"/>
        <w:tblLook w:val="04A0" w:firstRow="1" w:lastRow="0" w:firstColumn="1" w:lastColumn="0" w:noHBand="0" w:noVBand="1"/>
      </w:tblPr>
      <w:tblGrid>
        <w:gridCol w:w="2160"/>
        <w:gridCol w:w="2380"/>
        <w:gridCol w:w="3233"/>
      </w:tblGrid>
      <w:tr w:rsidR="00170183" w:rsidRPr="00FF491E" w:rsidTr="004A40A3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Year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U.S. Share of the </w:t>
            </w:r>
          </w:p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World Market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Total International Arrivals </w:t>
            </w:r>
          </w:p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FF4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to</w:t>
            </w:r>
            <w:proofErr w:type="gramEnd"/>
            <w:r w:rsidRPr="00FF4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the U.S. (Millions)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7.5%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51.2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6.9%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46.9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6.2%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43.6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6.0%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41.2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6.0%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46.1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49.2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6.0%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51.1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6.2%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56.0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6.3%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58.0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6.2%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55.0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6.4%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59.7</w:t>
            </w:r>
          </w:p>
        </w:tc>
      </w:tr>
      <w:tr w:rsidR="00170183" w:rsidRPr="00FF491E" w:rsidTr="004A40A3">
        <w:trPr>
          <w:trHeight w:val="2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2011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6.4%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3" w:rsidRPr="00FF491E" w:rsidRDefault="00170183" w:rsidP="001701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F49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62.3</w:t>
            </w:r>
          </w:p>
        </w:tc>
      </w:tr>
    </w:tbl>
    <w:p w:rsidR="00170183" w:rsidRPr="00FF491E" w:rsidRDefault="00170183" w:rsidP="00170183">
      <w:pPr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  <w:r w:rsidRPr="00FF491E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Source: UNWTO, OTTI</w:t>
      </w:r>
    </w:p>
    <w:p w:rsidR="00170183" w:rsidRPr="00170183" w:rsidRDefault="00170183" w:rsidP="00F150AE">
      <w:pPr>
        <w:jc w:val="center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871"/>
        <w:gridCol w:w="1648"/>
        <w:gridCol w:w="1430"/>
      </w:tblGrid>
      <w:tr w:rsidR="00035472" w:rsidRPr="00035472" w:rsidTr="00F150AE">
        <w:trPr>
          <w:trHeight w:val="386"/>
          <w:jc w:val="center"/>
        </w:trPr>
        <w:tc>
          <w:tcPr>
            <w:tcW w:w="7909" w:type="dxa"/>
            <w:gridSpan w:val="4"/>
            <w:noWrap/>
            <w:vAlign w:val="center"/>
            <w:hideMark/>
          </w:tcPr>
          <w:p w:rsidR="00035472" w:rsidRPr="00FF491E" w:rsidRDefault="00035472" w:rsidP="0003547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F49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Top International Arrivals 2011 (OTTI)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NUMBER OF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 xml:space="preserve">% CHANGE 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COUNTRY OF RESIDENCE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ARRIVALS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FROM 2010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21,028,177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13,414,020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United Kingdom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3,835,300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Japan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3,249,569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-4.0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1,823,797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1,508,279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25.9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1,504,182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12.1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1,145,216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People's Republic of China (excludes Hong Kong)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1,089,405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35.9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1,037,852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14.8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891,571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700,183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663,465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601,013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561,080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14.1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Argentina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512,258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Colombia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496,814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476,502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438,972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</w:tr>
      <w:tr w:rsidR="00035472" w:rsidRPr="00035472" w:rsidTr="00F150A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871" w:type="dxa"/>
            <w:noWrap/>
            <w:hideMark/>
          </w:tcPr>
          <w:p w:rsidR="00035472" w:rsidRPr="00035472" w:rsidRDefault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Ireland</w:t>
            </w:r>
          </w:p>
        </w:tc>
        <w:tc>
          <w:tcPr>
            <w:tcW w:w="1648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346,879</w:t>
            </w:r>
          </w:p>
        </w:tc>
        <w:tc>
          <w:tcPr>
            <w:tcW w:w="1430" w:type="dxa"/>
            <w:noWrap/>
            <w:hideMark/>
          </w:tcPr>
          <w:p w:rsidR="00035472" w:rsidRPr="00035472" w:rsidRDefault="00035472" w:rsidP="0003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5472">
              <w:rPr>
                <w:rFonts w:ascii="Arial" w:eastAsia="Times New Roman" w:hAnsi="Arial" w:cs="Arial"/>
                <w:sz w:val="20"/>
                <w:szCs w:val="20"/>
              </w:rPr>
              <w:t>-3.8</w:t>
            </w:r>
          </w:p>
        </w:tc>
      </w:tr>
    </w:tbl>
    <w:p w:rsidR="00035472" w:rsidRDefault="00035472" w:rsidP="00FD6657">
      <w:pPr>
        <w:rPr>
          <w:rFonts w:ascii="Arial" w:eastAsia="Times New Roman" w:hAnsi="Arial" w:cs="Arial"/>
          <w:b/>
          <w:sz w:val="28"/>
          <w:szCs w:val="28"/>
        </w:rPr>
      </w:pPr>
    </w:p>
    <w:p w:rsidR="00FD6657" w:rsidRPr="0038153C" w:rsidRDefault="00FD6657" w:rsidP="00FD6657">
      <w:pPr>
        <w:rPr>
          <w:rFonts w:ascii="Arial" w:eastAsia="Times New Roman" w:hAnsi="Arial" w:cs="Arial"/>
          <w:b/>
          <w:sz w:val="28"/>
          <w:szCs w:val="28"/>
        </w:rPr>
      </w:pPr>
      <w:r w:rsidRPr="0038153C">
        <w:rPr>
          <w:rFonts w:ascii="Arial" w:eastAsia="Times New Roman" w:hAnsi="Arial" w:cs="Arial"/>
          <w:b/>
          <w:sz w:val="28"/>
          <w:szCs w:val="28"/>
        </w:rPr>
        <w:t xml:space="preserve">International/Overseas Travel </w:t>
      </w:r>
      <w:r w:rsidRPr="0038153C">
        <w:rPr>
          <w:rFonts w:ascii="Arial" w:eastAsia="Times New Roman" w:hAnsi="Arial" w:cs="Arial"/>
          <w:b/>
          <w:sz w:val="28"/>
          <w:szCs w:val="28"/>
        </w:rPr>
        <w:tab/>
      </w:r>
    </w:p>
    <w:p w:rsidR="00FD6657" w:rsidRPr="00CC42A2" w:rsidRDefault="00FD6657" w:rsidP="00FD6657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CC42A2">
        <w:rPr>
          <w:rFonts w:ascii="Arial" w:eastAsia="Times New Roman" w:hAnsi="Arial" w:cs="Arial"/>
        </w:rPr>
        <w:t>In 201</w:t>
      </w:r>
      <w:r w:rsidR="00B33960" w:rsidRPr="00CC42A2">
        <w:rPr>
          <w:rFonts w:ascii="Arial" w:eastAsia="Times New Roman" w:hAnsi="Arial" w:cs="Arial"/>
        </w:rPr>
        <w:t>1</w:t>
      </w:r>
      <w:r w:rsidRPr="00CC42A2">
        <w:rPr>
          <w:rFonts w:ascii="Arial" w:eastAsia="Times New Roman" w:hAnsi="Arial" w:cs="Arial"/>
        </w:rPr>
        <w:t xml:space="preserve">, U.S. welcomed </w:t>
      </w:r>
      <w:r w:rsidR="00B33960" w:rsidRPr="00CC42A2">
        <w:rPr>
          <w:rFonts w:ascii="Arial" w:eastAsia="Times New Roman" w:hAnsi="Arial" w:cs="Arial"/>
          <w:u w:val="single"/>
        </w:rPr>
        <w:t>7.3</w:t>
      </w:r>
      <w:r w:rsidRPr="00CC42A2">
        <w:rPr>
          <w:rFonts w:ascii="Arial" w:eastAsia="Times New Roman" w:hAnsi="Arial" w:cs="Arial"/>
          <w:u w:val="single"/>
        </w:rPr>
        <w:t xml:space="preserve"> percent more overseas travelers</w:t>
      </w:r>
      <w:r w:rsidRPr="00CC42A2">
        <w:rPr>
          <w:rFonts w:ascii="Arial" w:eastAsia="Times New Roman" w:hAnsi="Arial" w:cs="Arial"/>
        </w:rPr>
        <w:t xml:space="preserve"> than it did in 2000 – despite an extraordinarily weak U.S. dollar and an additional </w:t>
      </w:r>
      <w:r w:rsidR="00B33960" w:rsidRPr="00CC42A2">
        <w:rPr>
          <w:rFonts w:ascii="Arial" w:eastAsia="Times New Roman" w:hAnsi="Arial" w:cs="Arial"/>
        </w:rPr>
        <w:t>38</w:t>
      </w:r>
      <w:r w:rsidRPr="00CC42A2">
        <w:rPr>
          <w:rFonts w:ascii="Arial" w:eastAsia="Times New Roman" w:hAnsi="Arial" w:cs="Arial"/>
        </w:rPr>
        <w:t xml:space="preserve"> million long-haul travelers worldwide (up 4</w:t>
      </w:r>
      <w:r w:rsidR="00B33960" w:rsidRPr="00CC42A2">
        <w:rPr>
          <w:rFonts w:ascii="Arial" w:eastAsia="Times New Roman" w:hAnsi="Arial" w:cs="Arial"/>
        </w:rPr>
        <w:t>4</w:t>
      </w:r>
      <w:r w:rsidRPr="00CC42A2">
        <w:rPr>
          <w:rFonts w:ascii="Arial" w:eastAsia="Times New Roman" w:hAnsi="Arial" w:cs="Arial"/>
        </w:rPr>
        <w:t>%).</w:t>
      </w:r>
    </w:p>
    <w:p w:rsidR="00FD6657" w:rsidRPr="00CC42A2" w:rsidRDefault="00FD6657" w:rsidP="00FD6657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CC42A2">
        <w:rPr>
          <w:rFonts w:ascii="Arial" w:eastAsia="Times New Roman" w:hAnsi="Arial" w:cs="Arial"/>
        </w:rPr>
        <w:t xml:space="preserve">International arrivals </w:t>
      </w:r>
      <w:r w:rsidR="00B33960" w:rsidRPr="00CC42A2">
        <w:rPr>
          <w:rFonts w:ascii="Arial" w:eastAsia="Times New Roman" w:hAnsi="Arial" w:cs="Arial"/>
        </w:rPr>
        <w:t xml:space="preserve">to the U.S. </w:t>
      </w:r>
      <w:r w:rsidRPr="00CC42A2">
        <w:rPr>
          <w:rFonts w:ascii="Arial" w:eastAsia="Times New Roman" w:hAnsi="Arial" w:cs="Arial"/>
        </w:rPr>
        <w:t xml:space="preserve">(including Canada/Mexico) </w:t>
      </w:r>
      <w:r w:rsidR="00B33960" w:rsidRPr="00CC42A2">
        <w:rPr>
          <w:rFonts w:ascii="Arial" w:eastAsia="Times New Roman" w:hAnsi="Arial" w:cs="Arial"/>
        </w:rPr>
        <w:t>increased 22% in 2011</w:t>
      </w:r>
      <w:r w:rsidRPr="00CC42A2">
        <w:rPr>
          <w:rFonts w:ascii="Arial" w:eastAsia="Times New Roman" w:hAnsi="Arial" w:cs="Arial"/>
        </w:rPr>
        <w:t xml:space="preserve"> to </w:t>
      </w:r>
      <w:r w:rsidR="00B33960" w:rsidRPr="00CC42A2">
        <w:rPr>
          <w:rFonts w:ascii="Arial" w:eastAsia="Times New Roman" w:hAnsi="Arial" w:cs="Arial"/>
        </w:rPr>
        <w:t>more than</w:t>
      </w:r>
      <w:r w:rsidRPr="00CC42A2">
        <w:rPr>
          <w:rFonts w:ascii="Arial" w:eastAsia="Times New Roman" w:hAnsi="Arial" w:cs="Arial"/>
        </w:rPr>
        <w:t xml:space="preserve"> 6</w:t>
      </w:r>
      <w:r w:rsidR="00B33960" w:rsidRPr="00CC42A2">
        <w:rPr>
          <w:rFonts w:ascii="Arial" w:eastAsia="Times New Roman" w:hAnsi="Arial" w:cs="Arial"/>
        </w:rPr>
        <w:t>2</w:t>
      </w:r>
      <w:r w:rsidRPr="00CC42A2">
        <w:rPr>
          <w:rFonts w:ascii="Arial" w:eastAsia="Times New Roman" w:hAnsi="Arial" w:cs="Arial"/>
        </w:rPr>
        <w:t xml:space="preserve"> million (over </w:t>
      </w:r>
      <w:r w:rsidR="00B33960" w:rsidRPr="00CC42A2">
        <w:rPr>
          <w:rFonts w:ascii="Arial" w:eastAsia="Times New Roman" w:hAnsi="Arial" w:cs="Arial"/>
        </w:rPr>
        <w:t>2010</w:t>
      </w:r>
      <w:r w:rsidRPr="00CC42A2">
        <w:rPr>
          <w:rFonts w:ascii="Arial" w:eastAsia="Times New Roman" w:hAnsi="Arial" w:cs="Arial"/>
        </w:rPr>
        <w:t>). Overseas arrivals to the U.S. increased</w:t>
      </w:r>
      <w:r w:rsidR="00B33960" w:rsidRPr="00CC42A2">
        <w:rPr>
          <w:rFonts w:ascii="Arial" w:eastAsia="Times New Roman" w:hAnsi="Arial" w:cs="Arial"/>
        </w:rPr>
        <w:t xml:space="preserve"> 7.3</w:t>
      </w:r>
      <w:r w:rsidRPr="00CC42A2">
        <w:rPr>
          <w:rFonts w:ascii="Arial" w:eastAsia="Times New Roman" w:hAnsi="Arial" w:cs="Arial"/>
        </w:rPr>
        <w:t>% to 2</w:t>
      </w:r>
      <w:r w:rsidR="00B33960" w:rsidRPr="00CC42A2">
        <w:rPr>
          <w:rFonts w:ascii="Arial" w:eastAsia="Times New Roman" w:hAnsi="Arial" w:cs="Arial"/>
        </w:rPr>
        <w:t>8</w:t>
      </w:r>
      <w:r w:rsidRPr="00CC42A2">
        <w:rPr>
          <w:rFonts w:ascii="Arial" w:eastAsia="Times New Roman" w:hAnsi="Arial" w:cs="Arial"/>
        </w:rPr>
        <w:t xml:space="preserve"> million in 201</w:t>
      </w:r>
      <w:r w:rsidR="00B33960" w:rsidRPr="00CC42A2">
        <w:rPr>
          <w:rFonts w:ascii="Arial" w:eastAsia="Times New Roman" w:hAnsi="Arial" w:cs="Arial"/>
        </w:rPr>
        <w:t>1</w:t>
      </w:r>
      <w:r w:rsidRPr="00CC42A2">
        <w:rPr>
          <w:rFonts w:ascii="Arial" w:eastAsia="Times New Roman" w:hAnsi="Arial" w:cs="Arial"/>
        </w:rPr>
        <w:t xml:space="preserve">. </w:t>
      </w:r>
    </w:p>
    <w:p w:rsidR="00CC42A2" w:rsidRPr="00CC42A2" w:rsidRDefault="00FD6657" w:rsidP="00FD6657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CC42A2">
        <w:rPr>
          <w:rFonts w:ascii="Arial" w:eastAsia="Times New Roman" w:hAnsi="Arial" w:cs="Arial"/>
        </w:rPr>
        <w:t xml:space="preserve">Spending by lucrative international visitors grew </w:t>
      </w:r>
      <w:r w:rsidR="00CC42A2" w:rsidRPr="00CC42A2">
        <w:rPr>
          <w:rFonts w:ascii="Arial" w:eastAsia="Times New Roman" w:hAnsi="Arial" w:cs="Arial"/>
        </w:rPr>
        <w:t>12.3</w:t>
      </w:r>
      <w:r w:rsidRPr="00CC42A2">
        <w:rPr>
          <w:rFonts w:ascii="Arial" w:eastAsia="Times New Roman" w:hAnsi="Arial" w:cs="Arial"/>
        </w:rPr>
        <w:t>% in 201</w:t>
      </w:r>
      <w:r w:rsidR="00B33960" w:rsidRPr="00CC42A2">
        <w:rPr>
          <w:rFonts w:ascii="Arial" w:eastAsia="Times New Roman" w:hAnsi="Arial" w:cs="Arial"/>
        </w:rPr>
        <w:t>1</w:t>
      </w:r>
      <w:r w:rsidR="00CC42A2" w:rsidRPr="00CC42A2">
        <w:rPr>
          <w:rFonts w:ascii="Arial" w:eastAsia="Times New Roman" w:hAnsi="Arial" w:cs="Arial"/>
        </w:rPr>
        <w:t xml:space="preserve"> (over 2010).</w:t>
      </w:r>
    </w:p>
    <w:p w:rsidR="00FD6657" w:rsidRPr="00FF491E" w:rsidRDefault="00FD6657" w:rsidP="00FD6657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CC42A2">
        <w:rPr>
          <w:rFonts w:ascii="Arial" w:eastAsia="Times New Roman" w:hAnsi="Arial" w:cs="Arial"/>
        </w:rPr>
        <w:t xml:space="preserve">Strength in international travel to U.S. is driven by increases from </w:t>
      </w:r>
      <w:r w:rsidRPr="00CC42A2">
        <w:rPr>
          <w:rFonts w:ascii="Arial" w:eastAsia="Times New Roman" w:hAnsi="Arial" w:cs="Arial"/>
          <w:u w:val="single"/>
        </w:rPr>
        <w:t xml:space="preserve">Canada and </w:t>
      </w:r>
      <w:r w:rsidRPr="00FF491E">
        <w:rPr>
          <w:rFonts w:ascii="Arial" w:eastAsia="Times New Roman" w:hAnsi="Arial" w:cs="Arial"/>
          <w:u w:val="single"/>
        </w:rPr>
        <w:t>Mexico</w:t>
      </w:r>
      <w:r w:rsidRPr="00FF491E">
        <w:rPr>
          <w:rFonts w:ascii="Arial" w:eastAsia="Times New Roman" w:hAnsi="Arial" w:cs="Arial"/>
        </w:rPr>
        <w:t xml:space="preserve"> (up </w:t>
      </w:r>
      <w:r w:rsidR="00CC42A2" w:rsidRPr="00FF491E">
        <w:rPr>
          <w:rFonts w:ascii="Arial" w:eastAsia="Times New Roman" w:hAnsi="Arial" w:cs="Arial"/>
        </w:rPr>
        <w:t>43.4</w:t>
      </w:r>
      <w:r w:rsidRPr="00FF491E">
        <w:rPr>
          <w:rFonts w:ascii="Arial" w:eastAsia="Times New Roman" w:hAnsi="Arial" w:cs="Arial"/>
        </w:rPr>
        <w:t>%</w:t>
      </w:r>
      <w:r w:rsidR="00CC42A2" w:rsidRPr="00FF491E">
        <w:rPr>
          <w:rFonts w:ascii="Arial" w:eastAsia="Times New Roman" w:hAnsi="Arial" w:cs="Arial"/>
        </w:rPr>
        <w:t xml:space="preserve"> and 26.6%, respectively,</w:t>
      </w:r>
      <w:r w:rsidRPr="00FF491E">
        <w:rPr>
          <w:rFonts w:ascii="Arial" w:eastAsia="Times New Roman" w:hAnsi="Arial" w:cs="Arial"/>
        </w:rPr>
        <w:t xml:space="preserve"> over 2000).</w:t>
      </w:r>
    </w:p>
    <w:p w:rsidR="00FD6657" w:rsidRPr="00FF491E" w:rsidRDefault="00FD6657" w:rsidP="00FD6657">
      <w:pPr>
        <w:numPr>
          <w:ilvl w:val="0"/>
          <w:numId w:val="6"/>
        </w:numPr>
        <w:tabs>
          <w:tab w:val="clear" w:pos="360"/>
          <w:tab w:val="num" w:pos="-360"/>
        </w:tabs>
        <w:rPr>
          <w:rFonts w:ascii="Arial" w:eastAsia="Times New Roman" w:hAnsi="Arial" w:cs="Arial"/>
        </w:rPr>
      </w:pPr>
      <w:r w:rsidRPr="00FF491E">
        <w:rPr>
          <w:rFonts w:ascii="Arial" w:eastAsia="Times New Roman" w:hAnsi="Arial" w:cs="Arial"/>
        </w:rPr>
        <w:t>Overseas visitors stay longer and spend more – avg.</w:t>
      </w:r>
      <w:r w:rsidR="00F150AE">
        <w:rPr>
          <w:rFonts w:ascii="Arial" w:eastAsia="Times New Roman" w:hAnsi="Arial" w:cs="Arial"/>
        </w:rPr>
        <w:t xml:space="preserve"> </w:t>
      </w:r>
      <w:r w:rsidRPr="00FF491E">
        <w:rPr>
          <w:rFonts w:ascii="Arial" w:eastAsia="Times New Roman" w:hAnsi="Arial" w:cs="Arial"/>
          <w:b/>
          <w:u w:val="single"/>
        </w:rPr>
        <w:t>$4,</w:t>
      </w:r>
      <w:r w:rsidR="00CC42A2" w:rsidRPr="00FF491E">
        <w:rPr>
          <w:rFonts w:ascii="Arial" w:eastAsia="Times New Roman" w:hAnsi="Arial" w:cs="Arial"/>
          <w:b/>
          <w:u w:val="single"/>
        </w:rPr>
        <w:t>3</w:t>
      </w:r>
      <w:r w:rsidRPr="00FF491E">
        <w:rPr>
          <w:rFonts w:ascii="Arial" w:eastAsia="Times New Roman" w:hAnsi="Arial" w:cs="Arial"/>
          <w:b/>
          <w:u w:val="single"/>
        </w:rPr>
        <w:t>00</w:t>
      </w:r>
      <w:r w:rsidRPr="00FF491E">
        <w:rPr>
          <w:rFonts w:ascii="Arial" w:eastAsia="Times New Roman" w:hAnsi="Arial" w:cs="Arial"/>
        </w:rPr>
        <w:t xml:space="preserve"> when they visit U.S. (incl. intl. </w:t>
      </w:r>
      <w:proofErr w:type="spellStart"/>
      <w:r w:rsidRPr="00FF491E">
        <w:rPr>
          <w:rFonts w:ascii="Arial" w:eastAsia="Times New Roman" w:hAnsi="Arial" w:cs="Arial"/>
        </w:rPr>
        <w:t>pax</w:t>
      </w:r>
      <w:proofErr w:type="spellEnd"/>
      <w:r w:rsidRPr="00FF491E">
        <w:rPr>
          <w:rFonts w:ascii="Arial" w:eastAsia="Times New Roman" w:hAnsi="Arial" w:cs="Arial"/>
        </w:rPr>
        <w:t xml:space="preserve"> fares)</w:t>
      </w:r>
    </w:p>
    <w:p w:rsidR="00FD6657" w:rsidRPr="00FF491E" w:rsidRDefault="00FD6657" w:rsidP="00FD6657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FF491E">
        <w:rPr>
          <w:rFonts w:ascii="Arial" w:eastAsia="Times New Roman" w:hAnsi="Arial" w:cs="Arial"/>
        </w:rPr>
        <w:t xml:space="preserve">Canada &amp; Mexico combined avg. spending: </w:t>
      </w:r>
      <w:r w:rsidRPr="00FF491E">
        <w:rPr>
          <w:rFonts w:ascii="Arial" w:eastAsia="Times New Roman" w:hAnsi="Arial" w:cs="Arial"/>
          <w:b/>
        </w:rPr>
        <w:t>Less than $</w:t>
      </w:r>
      <w:r w:rsidR="00FF491E" w:rsidRPr="00FF491E">
        <w:rPr>
          <w:rFonts w:ascii="Arial" w:eastAsia="Times New Roman" w:hAnsi="Arial" w:cs="Arial"/>
          <w:b/>
        </w:rPr>
        <w:t>1,0</w:t>
      </w:r>
      <w:r w:rsidRPr="00FF491E">
        <w:rPr>
          <w:rFonts w:ascii="Arial" w:eastAsia="Times New Roman" w:hAnsi="Arial" w:cs="Arial"/>
          <w:b/>
        </w:rPr>
        <w:t>00</w:t>
      </w:r>
    </w:p>
    <w:p w:rsidR="00FD6657" w:rsidRPr="00FF491E" w:rsidRDefault="00FD6657" w:rsidP="00FD6657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FF491E">
        <w:rPr>
          <w:rFonts w:ascii="Arial" w:eastAsia="Times New Roman" w:hAnsi="Arial" w:cs="Arial"/>
        </w:rPr>
        <w:t xml:space="preserve">Overseas (most recent):  </w:t>
      </w:r>
      <w:r w:rsidRPr="00FF491E">
        <w:rPr>
          <w:rFonts w:ascii="Arial" w:eastAsia="Times New Roman" w:hAnsi="Arial" w:cs="Arial"/>
          <w:b/>
        </w:rPr>
        <w:t>17.0 avg. nights</w:t>
      </w:r>
      <w:r w:rsidRPr="00FF491E">
        <w:rPr>
          <w:rFonts w:ascii="Arial" w:eastAsia="Times New Roman" w:hAnsi="Arial" w:cs="Arial"/>
        </w:rPr>
        <w:t xml:space="preserve"> (2010 data</w:t>
      </w:r>
      <w:r w:rsidR="00FF491E" w:rsidRPr="00FF491E">
        <w:rPr>
          <w:rFonts w:ascii="Arial" w:eastAsia="Times New Roman" w:hAnsi="Arial" w:cs="Arial"/>
        </w:rPr>
        <w:t>, 2011 not yet available</w:t>
      </w:r>
      <w:r w:rsidRPr="00FF491E">
        <w:rPr>
          <w:rFonts w:ascii="Arial" w:eastAsia="Times New Roman" w:hAnsi="Arial" w:cs="Arial"/>
        </w:rPr>
        <w:t>)</w:t>
      </w:r>
    </w:p>
    <w:p w:rsidR="00FD6657" w:rsidRPr="00CC42A2" w:rsidRDefault="00FD6657" w:rsidP="00FD6657">
      <w:pPr>
        <w:numPr>
          <w:ilvl w:val="0"/>
          <w:numId w:val="7"/>
        </w:numPr>
        <w:rPr>
          <w:rFonts w:ascii="Arial" w:eastAsia="Times New Roman" w:hAnsi="Arial" w:cs="Arial"/>
        </w:rPr>
      </w:pPr>
      <w:r w:rsidRPr="00CC42A2">
        <w:rPr>
          <w:rFonts w:ascii="Arial" w:eastAsia="Times New Roman" w:hAnsi="Arial" w:cs="Arial"/>
        </w:rPr>
        <w:t xml:space="preserve">Overseas arrivals represent </w:t>
      </w:r>
      <w:r w:rsidRPr="00CC42A2">
        <w:rPr>
          <w:rFonts w:ascii="Arial" w:eastAsia="Times New Roman" w:hAnsi="Arial" w:cs="Arial"/>
          <w:u w:val="single"/>
        </w:rPr>
        <w:t>4</w:t>
      </w:r>
      <w:r w:rsidR="00CC42A2" w:rsidRPr="00CC42A2">
        <w:rPr>
          <w:rFonts w:ascii="Arial" w:eastAsia="Times New Roman" w:hAnsi="Arial" w:cs="Arial"/>
          <w:u w:val="single"/>
        </w:rPr>
        <w:t>5</w:t>
      </w:r>
      <w:r w:rsidRPr="00CC42A2">
        <w:rPr>
          <w:rFonts w:ascii="Arial" w:eastAsia="Times New Roman" w:hAnsi="Arial" w:cs="Arial"/>
          <w:u w:val="single"/>
        </w:rPr>
        <w:t>%</w:t>
      </w:r>
      <w:r w:rsidRPr="00CC42A2">
        <w:rPr>
          <w:rFonts w:ascii="Arial" w:eastAsia="Times New Roman" w:hAnsi="Arial" w:cs="Arial"/>
        </w:rPr>
        <w:t xml:space="preserve"> of total U.S. international arrivals, yet account for </w:t>
      </w:r>
      <w:r w:rsidRPr="00CC42A2">
        <w:rPr>
          <w:rFonts w:ascii="Arial" w:eastAsia="Times New Roman" w:hAnsi="Arial" w:cs="Arial"/>
          <w:u w:val="single"/>
        </w:rPr>
        <w:t>78%</w:t>
      </w:r>
      <w:r w:rsidRPr="00CC42A2">
        <w:rPr>
          <w:rFonts w:ascii="Arial" w:eastAsia="Times New Roman" w:hAnsi="Arial" w:cs="Arial"/>
        </w:rPr>
        <w:t xml:space="preserve"> of total international travelers spending in the United States (201</w:t>
      </w:r>
      <w:r w:rsidR="00CC42A2" w:rsidRPr="00CC42A2">
        <w:rPr>
          <w:rFonts w:ascii="Arial" w:eastAsia="Times New Roman" w:hAnsi="Arial" w:cs="Arial"/>
        </w:rPr>
        <w:t>1</w:t>
      </w:r>
      <w:r w:rsidRPr="00CC42A2">
        <w:rPr>
          <w:rFonts w:ascii="Arial" w:eastAsia="Times New Roman" w:hAnsi="Arial" w:cs="Arial"/>
        </w:rPr>
        <w:t xml:space="preserve"> data).</w:t>
      </w:r>
    </w:p>
    <w:sectPr w:rsidR="00FD6657" w:rsidRPr="00CC42A2" w:rsidSect="00F150A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39" w:rsidRDefault="00323F39" w:rsidP="00F150AE">
      <w:r>
        <w:separator/>
      </w:r>
    </w:p>
  </w:endnote>
  <w:endnote w:type="continuationSeparator" w:id="0">
    <w:p w:rsidR="00323F39" w:rsidRDefault="00323F39" w:rsidP="00F1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394708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61448199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16042196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i/>
                    <w:sz w:val="20"/>
                    <w:szCs w:val="20"/>
                  </w:rPr>
                  <w:id w:val="677808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4A40A3" w:rsidRPr="001A1286" w:rsidRDefault="001A1286" w:rsidP="001A1286">
                    <w:pPr>
                      <w:pStyle w:val="Footer"/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t>Source: U.S. Travel Association</w:t>
                    </w:r>
                    <w:r w:rsidRPr="00F150A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ab/>
                    </w:r>
                    <w:r w:rsidRPr="00F150A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Page </w:t>
                    </w:r>
                    <w:r w:rsidRPr="00F150AE"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fldChar w:fldCharType="begin"/>
                    </w:r>
                    <w:r w:rsidRPr="00F150AE"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F150AE"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fldChar w:fldCharType="separate"/>
                    </w:r>
                    <w:r w:rsidR="00D469B0">
                      <w:rPr>
                        <w:rFonts w:ascii="Arial" w:hAnsi="Arial" w:cs="Arial"/>
                        <w:bCs/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Pr="00F150AE"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fldChar w:fldCharType="end"/>
                    </w:r>
                    <w:r w:rsidRPr="00F150A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of </w:t>
                    </w:r>
                    <w:r w:rsidRPr="00F150AE"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fldChar w:fldCharType="begin"/>
                    </w:r>
                    <w:r w:rsidRPr="00F150AE"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instrText xml:space="preserve"> NUMPAGES  </w:instrText>
                    </w:r>
                    <w:r w:rsidRPr="00F150AE"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fldChar w:fldCharType="separate"/>
                    </w:r>
                    <w:r w:rsidR="00D469B0">
                      <w:rPr>
                        <w:rFonts w:ascii="Arial" w:hAnsi="Arial" w:cs="Arial"/>
                        <w:bCs/>
                        <w:i/>
                        <w:noProof/>
                        <w:sz w:val="20"/>
                        <w:szCs w:val="20"/>
                      </w:rPr>
                      <w:t>3</w:t>
                    </w:r>
                    <w:r w:rsidRPr="00F150AE"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  <w:p w:rsidR="004A40A3" w:rsidRPr="00F150AE" w:rsidRDefault="004A40A3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780026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2006238669"/>
          <w:docPartObj>
            <w:docPartGallery w:val="Page Numbers (Top of Page)"/>
            <w:docPartUnique/>
          </w:docPartObj>
        </w:sdtPr>
        <w:sdtEndPr/>
        <w:sdtContent>
          <w:p w:rsidR="004A40A3" w:rsidRPr="004A40A3" w:rsidRDefault="001A1286" w:rsidP="00F150AE">
            <w:pPr>
              <w:pStyle w:val="Foo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Source: U.S. Travel Association</w:t>
            </w:r>
            <w:r w:rsidRPr="00F150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4A40A3" w:rsidRPr="00F150AE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="004A40A3" w:rsidRPr="00F150A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="004A40A3" w:rsidRPr="00F150AE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="004A40A3" w:rsidRPr="00F150A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D469B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="004A40A3" w:rsidRPr="00F150A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="004A40A3" w:rsidRPr="00F150A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4A40A3" w:rsidRPr="00F150A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="004A40A3" w:rsidRPr="00F150AE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="004A40A3" w:rsidRPr="00F150A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D469B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="004A40A3" w:rsidRPr="00F150A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="004A40A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sdtContent>
      </w:sdt>
    </w:sdtContent>
  </w:sdt>
  <w:p w:rsidR="004A40A3" w:rsidRDefault="004A40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39" w:rsidRDefault="00323F39" w:rsidP="00F150AE">
      <w:r>
        <w:separator/>
      </w:r>
    </w:p>
  </w:footnote>
  <w:footnote w:type="continuationSeparator" w:id="0">
    <w:p w:rsidR="00323F39" w:rsidRDefault="00323F39" w:rsidP="00F15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A3" w:rsidRPr="00F150AE" w:rsidRDefault="004A40A3">
    <w:pPr>
      <w:pStyle w:val="Header"/>
      <w:rPr>
        <w:rFonts w:ascii="Arial" w:hAnsi="Arial" w:cs="Arial"/>
        <w:i/>
        <w:sz w:val="20"/>
        <w:szCs w:val="20"/>
      </w:rPr>
    </w:pPr>
    <w:r w:rsidRPr="00F150AE">
      <w:rPr>
        <w:rFonts w:ascii="Arial" w:hAnsi="Arial" w:cs="Arial"/>
        <w:i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A3" w:rsidRDefault="004A40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23EB0" wp14:editId="4056B074">
          <wp:simplePos x="0" y="0"/>
          <wp:positionH relativeFrom="margin">
            <wp:posOffset>4000500</wp:posOffset>
          </wp:positionH>
          <wp:positionV relativeFrom="paragraph">
            <wp:posOffset>114300</wp:posOffset>
          </wp:positionV>
          <wp:extent cx="2286000" cy="4857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ravel_4c_Type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8"/>
        <w:szCs w:val="28"/>
      </w:rPr>
      <w:drawing>
        <wp:inline distT="0" distB="0" distL="0" distR="0" wp14:anchorId="37B58CC6" wp14:editId="32DEDA9C">
          <wp:extent cx="1257300" cy="70430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USA_1720_vert_p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48" cy="70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7B7"/>
    <w:multiLevelType w:val="hybridMultilevel"/>
    <w:tmpl w:val="A956B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27CC2"/>
    <w:multiLevelType w:val="hybridMultilevel"/>
    <w:tmpl w:val="C7FA7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C542D"/>
    <w:multiLevelType w:val="hybridMultilevel"/>
    <w:tmpl w:val="12F6B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2A1B9F"/>
    <w:multiLevelType w:val="hybridMultilevel"/>
    <w:tmpl w:val="F3D280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334EC"/>
    <w:multiLevelType w:val="hybridMultilevel"/>
    <w:tmpl w:val="FAC85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025B8E"/>
    <w:multiLevelType w:val="hybridMultilevel"/>
    <w:tmpl w:val="6EA08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5260EF"/>
    <w:multiLevelType w:val="hybridMultilevel"/>
    <w:tmpl w:val="076E5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3"/>
    <w:rsid w:val="00035472"/>
    <w:rsid w:val="00057CB9"/>
    <w:rsid w:val="00086BE8"/>
    <w:rsid w:val="001258E1"/>
    <w:rsid w:val="00170183"/>
    <w:rsid w:val="001A1286"/>
    <w:rsid w:val="001D7DBE"/>
    <w:rsid w:val="00264AA2"/>
    <w:rsid w:val="00323F39"/>
    <w:rsid w:val="004A40A3"/>
    <w:rsid w:val="00B33960"/>
    <w:rsid w:val="00BB1D26"/>
    <w:rsid w:val="00CC42A2"/>
    <w:rsid w:val="00D469B0"/>
    <w:rsid w:val="00E879E9"/>
    <w:rsid w:val="00F150AE"/>
    <w:rsid w:val="00F3424F"/>
    <w:rsid w:val="00FD6657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1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70183"/>
  </w:style>
  <w:style w:type="table" w:styleId="TableGrid">
    <w:name w:val="Table Grid"/>
    <w:basedOn w:val="TableNormal"/>
    <w:uiPriority w:val="59"/>
    <w:rsid w:val="0003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A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1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70183"/>
  </w:style>
  <w:style w:type="table" w:styleId="TableGrid">
    <w:name w:val="Table Grid"/>
    <w:basedOn w:val="TableNormal"/>
    <w:uiPriority w:val="59"/>
    <w:rsid w:val="0003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A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Barth</dc:creator>
  <cp:lastModifiedBy>vicki johnson</cp:lastModifiedBy>
  <cp:revision>2</cp:revision>
  <dcterms:created xsi:type="dcterms:W3CDTF">2012-04-22T01:11:00Z</dcterms:created>
  <dcterms:modified xsi:type="dcterms:W3CDTF">2012-04-22T01:11:00Z</dcterms:modified>
</cp:coreProperties>
</file>