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F1D" w:rsidRPr="00E06F1D" w:rsidRDefault="00E06F1D" w:rsidP="00E06F1D">
      <w:pPr>
        <w:spacing w:line="360" w:lineRule="auto"/>
        <w:rPr>
          <w:rFonts w:ascii="Century Gothic" w:hAnsi="Century Gothic"/>
          <w:b/>
          <w:sz w:val="18"/>
          <w:szCs w:val="18"/>
        </w:rPr>
      </w:pPr>
      <w:r w:rsidRPr="00E06F1D">
        <w:rPr>
          <w:rFonts w:ascii="Century Gothic" w:hAnsi="Century Gothic"/>
          <w:b/>
          <w:sz w:val="18"/>
          <w:szCs w:val="18"/>
        </w:rPr>
        <w:t xml:space="preserve">Electronic Press </w:t>
      </w:r>
      <w:proofErr w:type="spellStart"/>
      <w:r w:rsidRPr="00E06F1D">
        <w:rPr>
          <w:rFonts w:ascii="Century Gothic" w:hAnsi="Century Gothic"/>
          <w:b/>
          <w:sz w:val="18"/>
          <w:szCs w:val="18"/>
        </w:rPr>
        <w:t>Kit_US</w:t>
      </w:r>
      <w:proofErr w:type="spellEnd"/>
    </w:p>
    <w:p w:rsidR="00E06F1D" w:rsidRDefault="00E06F1D" w:rsidP="00E06F1D">
      <w:pPr>
        <w:spacing w:line="360" w:lineRule="auto"/>
        <w:rPr>
          <w:rFonts w:ascii="Century Gothic" w:hAnsi="Century Gothic"/>
          <w:sz w:val="18"/>
          <w:szCs w:val="18"/>
        </w:rPr>
      </w:pPr>
    </w:p>
    <w:p w:rsidR="00F11406" w:rsidRPr="00E06F1D" w:rsidRDefault="00A801A9" w:rsidP="00E06F1D">
      <w:pPr>
        <w:spacing w:line="360" w:lineRule="auto"/>
        <w:rPr>
          <w:rFonts w:ascii="Century Gothic" w:hAnsi="Century Gothic"/>
          <w:b/>
          <w:sz w:val="26"/>
          <w:szCs w:val="26"/>
        </w:rPr>
      </w:pPr>
      <w:r w:rsidRPr="00E06F1D">
        <w:rPr>
          <w:rFonts w:ascii="Century Gothic" w:hAnsi="Century Gothic"/>
          <w:b/>
          <w:sz w:val="26"/>
          <w:szCs w:val="26"/>
        </w:rPr>
        <w:t xml:space="preserve">The Wild Atlantic Way </w:t>
      </w:r>
    </w:p>
    <w:p w:rsidR="00F11406" w:rsidRPr="00E06F1D" w:rsidRDefault="00F11406" w:rsidP="00E06F1D">
      <w:pPr>
        <w:spacing w:line="360" w:lineRule="auto"/>
        <w:rPr>
          <w:rFonts w:ascii="Century Gothic" w:hAnsi="Century Gothic"/>
          <w:sz w:val="18"/>
          <w:szCs w:val="18"/>
        </w:rPr>
      </w:pPr>
    </w:p>
    <w:p w:rsidR="00733E89" w:rsidRPr="00E06F1D" w:rsidRDefault="00733E89" w:rsidP="00E06F1D">
      <w:pPr>
        <w:spacing w:line="360" w:lineRule="auto"/>
        <w:rPr>
          <w:rFonts w:ascii="Century Gothic" w:hAnsi="Century Gothic"/>
          <w:sz w:val="18"/>
          <w:szCs w:val="18"/>
        </w:rPr>
      </w:pPr>
    </w:p>
    <w:p w:rsidR="00184914" w:rsidRPr="00E06F1D" w:rsidRDefault="00184914" w:rsidP="00E06F1D">
      <w:pPr>
        <w:spacing w:line="360" w:lineRule="auto"/>
        <w:rPr>
          <w:rFonts w:ascii="Century Gothic" w:hAnsi="Century Gothic"/>
          <w:b/>
          <w:sz w:val="22"/>
          <w:szCs w:val="22"/>
        </w:rPr>
      </w:pPr>
      <w:r w:rsidRPr="00E06F1D">
        <w:rPr>
          <w:rFonts w:ascii="Century Gothic" w:hAnsi="Century Gothic"/>
          <w:b/>
          <w:sz w:val="22"/>
          <w:szCs w:val="22"/>
        </w:rPr>
        <w:t>Contents</w:t>
      </w:r>
    </w:p>
    <w:p w:rsidR="00BE7541" w:rsidRPr="00E06F1D" w:rsidRDefault="00BE7541" w:rsidP="00E06F1D">
      <w:pPr>
        <w:spacing w:line="360" w:lineRule="auto"/>
        <w:rPr>
          <w:rFonts w:ascii="Century Gothic" w:hAnsi="Century Gothic"/>
          <w:sz w:val="18"/>
          <w:szCs w:val="18"/>
        </w:rPr>
      </w:pPr>
    </w:p>
    <w:p w:rsidR="00BE7541" w:rsidRPr="00E06F1D"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Press releases</w:t>
      </w:r>
    </w:p>
    <w:p w:rsidR="00BE7541" w:rsidRPr="00E06F1D"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Event highlights</w:t>
      </w:r>
    </w:p>
    <w:p w:rsidR="00BE7541" w:rsidRPr="00E06F1D"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 xml:space="preserve">Fast facts about </w:t>
      </w:r>
      <w:r w:rsidR="00FF733C" w:rsidRPr="00E06F1D">
        <w:rPr>
          <w:rFonts w:ascii="Century Gothic" w:hAnsi="Century Gothic"/>
          <w:sz w:val="18"/>
          <w:szCs w:val="18"/>
        </w:rPr>
        <w:t>the Wild Atlantic Way</w:t>
      </w:r>
    </w:p>
    <w:p w:rsidR="00BE7541" w:rsidRPr="00E06F1D"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Story ideas</w:t>
      </w:r>
    </w:p>
    <w:p w:rsidR="00BE7541" w:rsidRPr="00E06F1D"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Video links</w:t>
      </w:r>
    </w:p>
    <w:p w:rsidR="00854886" w:rsidRDefault="00BE7541" w:rsidP="00E06F1D">
      <w:pPr>
        <w:pStyle w:val="ListParagraph"/>
        <w:numPr>
          <w:ilvl w:val="0"/>
          <w:numId w:val="5"/>
        </w:numPr>
        <w:spacing w:line="360" w:lineRule="auto"/>
        <w:rPr>
          <w:rFonts w:ascii="Century Gothic" w:hAnsi="Century Gothic"/>
          <w:sz w:val="18"/>
          <w:szCs w:val="18"/>
        </w:rPr>
      </w:pPr>
      <w:r w:rsidRPr="00E06F1D">
        <w:rPr>
          <w:rFonts w:ascii="Century Gothic" w:hAnsi="Century Gothic"/>
          <w:sz w:val="18"/>
          <w:szCs w:val="18"/>
        </w:rPr>
        <w:t>Images</w:t>
      </w:r>
    </w:p>
    <w:p w:rsidR="00E06F1D" w:rsidRPr="00E06F1D" w:rsidRDefault="00E06F1D" w:rsidP="00E06F1D">
      <w:pPr>
        <w:spacing w:line="360" w:lineRule="auto"/>
        <w:rPr>
          <w:rFonts w:ascii="Century Gothic" w:hAnsi="Century Gothic"/>
          <w:sz w:val="18"/>
          <w:szCs w:val="18"/>
        </w:rPr>
      </w:pPr>
    </w:p>
    <w:p w:rsidR="00854886" w:rsidRPr="00E06F1D" w:rsidRDefault="00854886" w:rsidP="00E06F1D">
      <w:pPr>
        <w:spacing w:line="360" w:lineRule="auto"/>
        <w:rPr>
          <w:rFonts w:ascii="Century Gothic" w:hAnsi="Century Gothic"/>
          <w:b/>
          <w:sz w:val="26"/>
          <w:szCs w:val="26"/>
        </w:rPr>
      </w:pPr>
    </w:p>
    <w:p w:rsidR="00854886" w:rsidRPr="00E06F1D" w:rsidRDefault="00E06F1D" w:rsidP="00E06F1D">
      <w:pPr>
        <w:spacing w:line="360" w:lineRule="auto"/>
        <w:rPr>
          <w:rFonts w:ascii="Century Gothic" w:hAnsi="Century Gothic"/>
          <w:b/>
          <w:sz w:val="26"/>
          <w:szCs w:val="26"/>
        </w:rPr>
      </w:pPr>
      <w:r w:rsidRPr="00E06F1D">
        <w:rPr>
          <w:rFonts w:ascii="Century Gothic" w:hAnsi="Century Gothic"/>
          <w:b/>
          <w:sz w:val="26"/>
          <w:szCs w:val="26"/>
        </w:rPr>
        <w:t xml:space="preserve">About The </w:t>
      </w:r>
      <w:r w:rsidR="00A801A9" w:rsidRPr="00E06F1D">
        <w:rPr>
          <w:rFonts w:ascii="Century Gothic" w:hAnsi="Century Gothic"/>
          <w:b/>
          <w:sz w:val="26"/>
          <w:szCs w:val="26"/>
        </w:rPr>
        <w:t>Wild Atlantic Way</w:t>
      </w:r>
      <w:r w:rsidR="00680478" w:rsidRPr="00E06F1D">
        <w:rPr>
          <w:rFonts w:ascii="Century Gothic" w:hAnsi="Century Gothic"/>
          <w:b/>
          <w:sz w:val="26"/>
          <w:szCs w:val="26"/>
        </w:rPr>
        <w:t xml:space="preserve"> </w:t>
      </w:r>
    </w:p>
    <w:p w:rsidR="00680478" w:rsidRPr="00E06F1D" w:rsidRDefault="00680478" w:rsidP="00E06F1D">
      <w:pPr>
        <w:spacing w:line="360" w:lineRule="auto"/>
        <w:rPr>
          <w:rFonts w:ascii="Century Gothic" w:hAnsi="Century Gothic"/>
          <w:sz w:val="18"/>
          <w:szCs w:val="18"/>
        </w:rPr>
      </w:pPr>
    </w:p>
    <w:p w:rsidR="006D1820" w:rsidRPr="00E06F1D" w:rsidRDefault="006D1820" w:rsidP="00E06F1D">
      <w:pPr>
        <w:spacing w:line="360" w:lineRule="auto"/>
        <w:rPr>
          <w:rFonts w:ascii="Century Gothic" w:hAnsi="Century Gothic"/>
          <w:sz w:val="18"/>
          <w:szCs w:val="18"/>
        </w:rPr>
      </w:pPr>
      <w:r w:rsidRPr="00E06F1D">
        <w:rPr>
          <w:rFonts w:ascii="Century Gothic" w:hAnsi="Century Gothic"/>
          <w:sz w:val="18"/>
          <w:szCs w:val="18"/>
        </w:rPr>
        <w:t xml:space="preserve">The Wild Atlantic Way will be Ireland’s biggest tourism story for 2014. Stretching 2,500km from County Cork on the south </w:t>
      </w:r>
      <w:r w:rsidR="00006687">
        <w:rPr>
          <w:rFonts w:ascii="Century Gothic" w:hAnsi="Century Gothic"/>
          <w:sz w:val="18"/>
          <w:szCs w:val="18"/>
        </w:rPr>
        <w:t>coast, to Donegal</w:t>
      </w:r>
      <w:r w:rsidR="0012657D" w:rsidRPr="00E06F1D">
        <w:rPr>
          <w:rFonts w:ascii="Century Gothic" w:hAnsi="Century Gothic"/>
          <w:sz w:val="18"/>
          <w:szCs w:val="18"/>
        </w:rPr>
        <w:t xml:space="preserve"> in the north</w:t>
      </w:r>
      <w:r w:rsidRPr="00E06F1D">
        <w:rPr>
          <w:rFonts w:ascii="Century Gothic" w:hAnsi="Century Gothic"/>
          <w:sz w:val="18"/>
          <w:szCs w:val="18"/>
        </w:rPr>
        <w:t xml:space="preserve">west, the Wild Atlantic Way is the longest </w:t>
      </w:r>
      <w:r w:rsidR="0012657D" w:rsidRPr="00E06F1D">
        <w:rPr>
          <w:rFonts w:ascii="Century Gothic" w:hAnsi="Century Gothic"/>
          <w:sz w:val="18"/>
          <w:szCs w:val="18"/>
        </w:rPr>
        <w:t xml:space="preserve">coastal touring route in the world. </w:t>
      </w:r>
    </w:p>
    <w:p w:rsidR="0012657D" w:rsidRPr="00E06F1D" w:rsidRDefault="0012657D" w:rsidP="00E06F1D">
      <w:pPr>
        <w:spacing w:line="360" w:lineRule="auto"/>
        <w:rPr>
          <w:rFonts w:ascii="Century Gothic" w:hAnsi="Century Gothic"/>
          <w:sz w:val="18"/>
          <w:szCs w:val="18"/>
        </w:rPr>
      </w:pPr>
    </w:p>
    <w:p w:rsidR="00680478" w:rsidRPr="00E06F1D" w:rsidRDefault="00680478" w:rsidP="00E06F1D">
      <w:pPr>
        <w:spacing w:line="360" w:lineRule="auto"/>
        <w:rPr>
          <w:rFonts w:ascii="Century Gothic" w:hAnsi="Century Gothic"/>
          <w:sz w:val="18"/>
          <w:szCs w:val="18"/>
        </w:rPr>
      </w:pPr>
      <w:r w:rsidRPr="00E06F1D">
        <w:rPr>
          <w:rFonts w:ascii="Century Gothic" w:hAnsi="Century Gothic"/>
          <w:sz w:val="18"/>
          <w:szCs w:val="18"/>
        </w:rPr>
        <w:t xml:space="preserve">Taking in seven counties and three provinces (Ulster, Connaught and Munster) the route is defined by its spectacular Atlantic views, a generous scattering of islands and swathes of dramatic coastal scenery including cliffs and peninsulas. </w:t>
      </w:r>
    </w:p>
    <w:p w:rsidR="00680478" w:rsidRPr="00E06F1D" w:rsidRDefault="00680478" w:rsidP="00E06F1D">
      <w:pPr>
        <w:spacing w:line="360" w:lineRule="auto"/>
        <w:rPr>
          <w:rFonts w:ascii="Century Gothic" w:hAnsi="Century Gothic"/>
          <w:sz w:val="18"/>
          <w:szCs w:val="18"/>
        </w:rPr>
      </w:pPr>
    </w:p>
    <w:p w:rsidR="00680478" w:rsidRPr="00E06F1D" w:rsidRDefault="00680478" w:rsidP="00E06F1D">
      <w:pPr>
        <w:spacing w:line="360" w:lineRule="auto"/>
        <w:rPr>
          <w:rFonts w:ascii="Century Gothic" w:hAnsi="Century Gothic"/>
          <w:sz w:val="18"/>
          <w:szCs w:val="18"/>
        </w:rPr>
      </w:pPr>
      <w:r w:rsidRPr="00E06F1D">
        <w:rPr>
          <w:rFonts w:ascii="Century Gothic" w:hAnsi="Century Gothic"/>
          <w:sz w:val="18"/>
          <w:szCs w:val="18"/>
        </w:rPr>
        <w:t>The Wild Atlantic Way can be driven, walked or cycled</w:t>
      </w:r>
      <w:r w:rsidR="00006687">
        <w:rPr>
          <w:rFonts w:ascii="Century Gothic" w:hAnsi="Century Gothic"/>
          <w:sz w:val="18"/>
          <w:szCs w:val="18"/>
        </w:rPr>
        <w:t xml:space="preserve"> and avoids main roads and high</w:t>
      </w:r>
      <w:r w:rsidRPr="00E06F1D">
        <w:rPr>
          <w:rFonts w:ascii="Century Gothic" w:hAnsi="Century Gothic"/>
          <w:sz w:val="18"/>
          <w:szCs w:val="18"/>
        </w:rPr>
        <w:t>ways, keeping the route more l</w:t>
      </w:r>
      <w:r w:rsidR="00D06832" w:rsidRPr="00E06F1D">
        <w:rPr>
          <w:rFonts w:ascii="Century Gothic" w:hAnsi="Century Gothic"/>
          <w:sz w:val="18"/>
          <w:szCs w:val="18"/>
        </w:rPr>
        <w:t>ocal and closer to the communiti</w:t>
      </w:r>
      <w:r w:rsidRPr="00E06F1D">
        <w:rPr>
          <w:rFonts w:ascii="Century Gothic" w:hAnsi="Century Gothic"/>
          <w:sz w:val="18"/>
          <w:szCs w:val="18"/>
        </w:rPr>
        <w:t xml:space="preserve">es who live there. </w:t>
      </w:r>
    </w:p>
    <w:p w:rsidR="00680478" w:rsidRPr="00E06F1D" w:rsidRDefault="00680478" w:rsidP="00E06F1D">
      <w:pPr>
        <w:spacing w:line="360" w:lineRule="auto"/>
        <w:rPr>
          <w:rFonts w:ascii="Century Gothic" w:hAnsi="Century Gothic"/>
          <w:sz w:val="18"/>
          <w:szCs w:val="18"/>
        </w:rPr>
      </w:pPr>
    </w:p>
    <w:p w:rsidR="00FD37F4" w:rsidRPr="00E06F1D" w:rsidRDefault="00FD37F4" w:rsidP="00E06F1D">
      <w:pPr>
        <w:spacing w:line="360" w:lineRule="auto"/>
        <w:rPr>
          <w:rFonts w:ascii="Century Gothic" w:hAnsi="Century Gothic"/>
          <w:sz w:val="18"/>
          <w:szCs w:val="18"/>
        </w:rPr>
      </w:pPr>
    </w:p>
    <w:p w:rsidR="00854886" w:rsidRPr="00E06F1D" w:rsidRDefault="00854886" w:rsidP="00E06F1D">
      <w:pPr>
        <w:spacing w:line="360" w:lineRule="auto"/>
        <w:rPr>
          <w:rFonts w:ascii="Century Gothic" w:hAnsi="Century Gothic"/>
          <w:sz w:val="18"/>
          <w:szCs w:val="18"/>
        </w:rPr>
      </w:pPr>
    </w:p>
    <w:p w:rsidR="00FD37F4" w:rsidRPr="00E06F1D" w:rsidRDefault="00E06F1D" w:rsidP="00E06F1D">
      <w:pPr>
        <w:spacing w:line="360" w:lineRule="auto"/>
        <w:rPr>
          <w:rFonts w:ascii="Century Gothic" w:hAnsi="Century Gothic"/>
          <w:b/>
          <w:sz w:val="22"/>
          <w:szCs w:val="22"/>
        </w:rPr>
      </w:pPr>
      <w:r w:rsidRPr="00E06F1D">
        <w:rPr>
          <w:rFonts w:ascii="Century Gothic" w:hAnsi="Century Gothic"/>
          <w:b/>
          <w:sz w:val="22"/>
          <w:szCs w:val="22"/>
        </w:rPr>
        <w:t xml:space="preserve">Press releases </w:t>
      </w:r>
    </w:p>
    <w:p w:rsidR="00086437" w:rsidRPr="00E06F1D" w:rsidRDefault="00086437" w:rsidP="00E06F1D">
      <w:pPr>
        <w:spacing w:line="360" w:lineRule="auto"/>
        <w:rPr>
          <w:rFonts w:ascii="Century Gothic" w:hAnsi="Century Gothic"/>
          <w:sz w:val="18"/>
          <w:szCs w:val="18"/>
        </w:rPr>
      </w:pPr>
    </w:p>
    <w:p w:rsidR="00086437" w:rsidRPr="00E06F1D" w:rsidRDefault="00086437" w:rsidP="00E06F1D">
      <w:pPr>
        <w:pStyle w:val="ListParagraph"/>
        <w:numPr>
          <w:ilvl w:val="0"/>
          <w:numId w:val="6"/>
        </w:numPr>
        <w:spacing w:line="360" w:lineRule="auto"/>
        <w:rPr>
          <w:rFonts w:ascii="Century Gothic" w:hAnsi="Century Gothic"/>
          <w:sz w:val="18"/>
          <w:szCs w:val="18"/>
        </w:rPr>
      </w:pPr>
      <w:proofErr w:type="spellStart"/>
      <w:r w:rsidRPr="00E06F1D">
        <w:rPr>
          <w:rFonts w:ascii="Century Gothic" w:hAnsi="Century Gothic"/>
          <w:sz w:val="18"/>
          <w:szCs w:val="18"/>
        </w:rPr>
        <w:t>Failte</w:t>
      </w:r>
      <w:proofErr w:type="spellEnd"/>
      <w:r w:rsidRPr="00E06F1D">
        <w:rPr>
          <w:rFonts w:ascii="Century Gothic" w:hAnsi="Century Gothic"/>
          <w:sz w:val="18"/>
          <w:szCs w:val="18"/>
        </w:rPr>
        <w:t xml:space="preserve"> Ireland: </w:t>
      </w:r>
      <w:hyperlink r:id="rId8" w:history="1">
        <w:r w:rsidRPr="00E06F1D">
          <w:rPr>
            <w:rStyle w:val="Hyperlink"/>
            <w:rFonts w:ascii="Century Gothic" w:hAnsi="Century Gothic"/>
            <w:sz w:val="18"/>
            <w:szCs w:val="18"/>
          </w:rPr>
          <w:t>Final Route for the Wild Atlantic Way unveiled</w:t>
        </w:r>
      </w:hyperlink>
    </w:p>
    <w:p w:rsidR="00086437" w:rsidRPr="00E06F1D" w:rsidRDefault="00086437" w:rsidP="00E06F1D">
      <w:pPr>
        <w:spacing w:line="360" w:lineRule="auto"/>
        <w:rPr>
          <w:rFonts w:ascii="Century Gothic" w:hAnsi="Century Gothic"/>
          <w:sz w:val="18"/>
          <w:szCs w:val="18"/>
        </w:rPr>
      </w:pPr>
    </w:p>
    <w:p w:rsidR="00086437" w:rsidRPr="00E06F1D" w:rsidRDefault="00086437" w:rsidP="00E06F1D">
      <w:pPr>
        <w:pStyle w:val="ListParagraph"/>
        <w:numPr>
          <w:ilvl w:val="0"/>
          <w:numId w:val="6"/>
        </w:numPr>
        <w:spacing w:line="360" w:lineRule="auto"/>
        <w:rPr>
          <w:rFonts w:ascii="Century Gothic" w:hAnsi="Century Gothic"/>
          <w:sz w:val="18"/>
          <w:szCs w:val="18"/>
        </w:rPr>
      </w:pPr>
      <w:proofErr w:type="spellStart"/>
      <w:r w:rsidRPr="00E06F1D">
        <w:rPr>
          <w:rFonts w:ascii="Century Gothic" w:hAnsi="Century Gothic"/>
          <w:sz w:val="18"/>
          <w:szCs w:val="18"/>
        </w:rPr>
        <w:t>Failte</w:t>
      </w:r>
      <w:proofErr w:type="spellEnd"/>
      <w:r w:rsidRPr="00E06F1D">
        <w:rPr>
          <w:rFonts w:ascii="Century Gothic" w:hAnsi="Century Gothic"/>
          <w:sz w:val="18"/>
          <w:szCs w:val="18"/>
        </w:rPr>
        <w:t xml:space="preserve"> Ireland: </w:t>
      </w:r>
      <w:hyperlink r:id="rId9" w:history="1">
        <w:r w:rsidRPr="00E06F1D">
          <w:rPr>
            <w:rStyle w:val="Hyperlink"/>
            <w:rFonts w:ascii="Century Gothic" w:hAnsi="Century Gothic"/>
            <w:sz w:val="18"/>
            <w:szCs w:val="18"/>
          </w:rPr>
          <w:t>Local Communities invited to get behind Wild Atlantic Way</w:t>
        </w:r>
      </w:hyperlink>
    </w:p>
    <w:p w:rsidR="00086437" w:rsidRDefault="00086437"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p>
    <w:p w:rsidR="004C717E" w:rsidRPr="00E06F1D" w:rsidRDefault="004C717E" w:rsidP="00E06F1D">
      <w:pPr>
        <w:spacing w:line="360" w:lineRule="auto"/>
        <w:rPr>
          <w:rFonts w:ascii="Century Gothic" w:hAnsi="Century Gothic"/>
          <w:b/>
          <w:sz w:val="18"/>
          <w:szCs w:val="18"/>
        </w:rPr>
      </w:pPr>
    </w:p>
    <w:p w:rsidR="00854886" w:rsidRDefault="00E06F1D" w:rsidP="00E06F1D">
      <w:pPr>
        <w:spacing w:line="360" w:lineRule="auto"/>
        <w:rPr>
          <w:rFonts w:ascii="Century Gothic" w:hAnsi="Century Gothic"/>
          <w:b/>
          <w:sz w:val="26"/>
          <w:szCs w:val="26"/>
        </w:rPr>
      </w:pPr>
      <w:r w:rsidRPr="00E06F1D">
        <w:rPr>
          <w:rFonts w:ascii="Century Gothic" w:hAnsi="Century Gothic"/>
          <w:b/>
          <w:sz w:val="26"/>
          <w:szCs w:val="26"/>
        </w:rPr>
        <w:t xml:space="preserve">Wild Atlantic Way Highlights </w:t>
      </w:r>
    </w:p>
    <w:p w:rsidR="00B30BEA" w:rsidRPr="00B30BEA" w:rsidRDefault="00B30BEA" w:rsidP="00E06F1D">
      <w:pPr>
        <w:spacing w:line="360" w:lineRule="auto"/>
        <w:rPr>
          <w:rFonts w:ascii="Century Gothic" w:hAnsi="Century Gothic"/>
          <w:b/>
          <w:sz w:val="18"/>
          <w:szCs w:val="18"/>
        </w:rPr>
      </w:pPr>
    </w:p>
    <w:p w:rsidR="00680478" w:rsidRPr="00BF7D8A" w:rsidRDefault="00B30BEA"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 xml:space="preserve">The Old Head of </w:t>
      </w:r>
      <w:proofErr w:type="spellStart"/>
      <w:r w:rsidRPr="00BF7D8A">
        <w:rPr>
          <w:rFonts w:ascii="Century Gothic" w:hAnsi="Century Gothic"/>
          <w:sz w:val="18"/>
          <w:szCs w:val="18"/>
        </w:rPr>
        <w:t>Kinsale</w:t>
      </w:r>
      <w:proofErr w:type="spellEnd"/>
      <w:r w:rsidRPr="00BF7D8A">
        <w:rPr>
          <w:rFonts w:ascii="Century Gothic" w:hAnsi="Century Gothic"/>
          <w:sz w:val="18"/>
          <w:szCs w:val="18"/>
        </w:rPr>
        <w:t>, County Cork</w:t>
      </w:r>
    </w:p>
    <w:p w:rsidR="00686432" w:rsidRPr="00BF7D8A" w:rsidRDefault="00686432" w:rsidP="00BF7D8A">
      <w:pPr>
        <w:pStyle w:val="ListParagraph"/>
        <w:numPr>
          <w:ilvl w:val="0"/>
          <w:numId w:val="8"/>
        </w:numPr>
        <w:spacing w:line="360" w:lineRule="auto"/>
        <w:rPr>
          <w:rFonts w:ascii="Century Gothic" w:hAnsi="Century Gothic"/>
          <w:sz w:val="18"/>
          <w:szCs w:val="18"/>
        </w:rPr>
      </w:pPr>
      <w:proofErr w:type="spellStart"/>
      <w:r w:rsidRPr="00BF7D8A">
        <w:rPr>
          <w:rFonts w:ascii="Century Gothic" w:hAnsi="Century Gothic"/>
          <w:sz w:val="18"/>
          <w:szCs w:val="18"/>
        </w:rPr>
        <w:t>Mizen</w:t>
      </w:r>
      <w:proofErr w:type="spellEnd"/>
      <w:r w:rsidRPr="00BF7D8A">
        <w:rPr>
          <w:rFonts w:ascii="Century Gothic" w:hAnsi="Century Gothic"/>
          <w:sz w:val="18"/>
          <w:szCs w:val="18"/>
        </w:rPr>
        <w:t xml:space="preserve"> Head, County Cork</w:t>
      </w:r>
    </w:p>
    <w:p w:rsidR="00686432" w:rsidRPr="00BF7D8A" w:rsidRDefault="00686432" w:rsidP="00BF7D8A">
      <w:pPr>
        <w:pStyle w:val="ListParagraph"/>
        <w:numPr>
          <w:ilvl w:val="0"/>
          <w:numId w:val="8"/>
        </w:numPr>
        <w:spacing w:line="360" w:lineRule="auto"/>
        <w:rPr>
          <w:rFonts w:ascii="Century Gothic" w:hAnsi="Century Gothic"/>
          <w:sz w:val="18"/>
          <w:szCs w:val="18"/>
        </w:rPr>
      </w:pPr>
      <w:proofErr w:type="spellStart"/>
      <w:r w:rsidRPr="00BF7D8A">
        <w:rPr>
          <w:rFonts w:ascii="Century Gothic" w:hAnsi="Century Gothic"/>
          <w:sz w:val="18"/>
          <w:szCs w:val="18"/>
        </w:rPr>
        <w:t>Dursey</w:t>
      </w:r>
      <w:proofErr w:type="spellEnd"/>
      <w:r w:rsidRPr="00BF7D8A">
        <w:rPr>
          <w:rFonts w:ascii="Century Gothic" w:hAnsi="Century Gothic"/>
          <w:sz w:val="18"/>
          <w:szCs w:val="18"/>
        </w:rPr>
        <w:t xml:space="preserve"> Island, County Cork</w:t>
      </w:r>
    </w:p>
    <w:p w:rsidR="00B30BEA" w:rsidRPr="00BF7D8A" w:rsidRDefault="00686432"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 xml:space="preserve">The </w:t>
      </w:r>
      <w:proofErr w:type="spellStart"/>
      <w:r w:rsidRPr="00BF7D8A">
        <w:rPr>
          <w:rFonts w:ascii="Century Gothic" w:hAnsi="Century Gothic"/>
          <w:sz w:val="18"/>
          <w:szCs w:val="18"/>
        </w:rPr>
        <w:t>Blasket</w:t>
      </w:r>
      <w:proofErr w:type="spellEnd"/>
      <w:r w:rsidRPr="00BF7D8A">
        <w:rPr>
          <w:rFonts w:ascii="Century Gothic" w:hAnsi="Century Gothic"/>
          <w:sz w:val="18"/>
          <w:szCs w:val="18"/>
        </w:rPr>
        <w:t xml:space="preserve"> Islands, C</w:t>
      </w:r>
      <w:r w:rsidR="00B30BEA" w:rsidRPr="00BF7D8A">
        <w:rPr>
          <w:rFonts w:ascii="Century Gothic" w:hAnsi="Century Gothic"/>
          <w:sz w:val="18"/>
          <w:szCs w:val="18"/>
        </w:rPr>
        <w:t>ounty Kerry</w:t>
      </w:r>
    </w:p>
    <w:p w:rsidR="00B30BEA" w:rsidRPr="00BF7D8A" w:rsidRDefault="00B30BEA"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The Aran Islands, County Galway</w:t>
      </w:r>
    </w:p>
    <w:p w:rsidR="00B30BEA" w:rsidRPr="00BF7D8A" w:rsidRDefault="00B30BEA"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Galway City</w:t>
      </w:r>
    </w:p>
    <w:p w:rsidR="00686432" w:rsidRPr="00BF7D8A" w:rsidRDefault="00686432"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 xml:space="preserve">Cliffs of </w:t>
      </w:r>
      <w:proofErr w:type="spellStart"/>
      <w:r w:rsidRPr="00BF7D8A">
        <w:rPr>
          <w:rFonts w:ascii="Century Gothic" w:hAnsi="Century Gothic"/>
          <w:sz w:val="18"/>
          <w:szCs w:val="18"/>
        </w:rPr>
        <w:t>Moher</w:t>
      </w:r>
      <w:proofErr w:type="spellEnd"/>
      <w:r w:rsidRPr="00BF7D8A">
        <w:rPr>
          <w:rFonts w:ascii="Century Gothic" w:hAnsi="Century Gothic"/>
          <w:sz w:val="18"/>
          <w:szCs w:val="18"/>
        </w:rPr>
        <w:t>, County Clare</w:t>
      </w:r>
    </w:p>
    <w:p w:rsidR="00B30BEA" w:rsidRPr="00BF7D8A" w:rsidRDefault="00B30BEA" w:rsidP="00BF7D8A">
      <w:pPr>
        <w:pStyle w:val="ListParagraph"/>
        <w:numPr>
          <w:ilvl w:val="0"/>
          <w:numId w:val="8"/>
        </w:numPr>
        <w:spacing w:line="360" w:lineRule="auto"/>
        <w:rPr>
          <w:rFonts w:ascii="Century Gothic" w:hAnsi="Century Gothic"/>
          <w:sz w:val="18"/>
          <w:szCs w:val="18"/>
        </w:rPr>
      </w:pPr>
      <w:proofErr w:type="spellStart"/>
      <w:r w:rsidRPr="00BF7D8A">
        <w:rPr>
          <w:rFonts w:ascii="Century Gothic" w:hAnsi="Century Gothic"/>
          <w:sz w:val="18"/>
          <w:szCs w:val="18"/>
        </w:rPr>
        <w:t>Fanad</w:t>
      </w:r>
      <w:proofErr w:type="spellEnd"/>
      <w:r w:rsidRPr="00BF7D8A">
        <w:rPr>
          <w:rFonts w:ascii="Century Gothic" w:hAnsi="Century Gothic"/>
          <w:sz w:val="18"/>
          <w:szCs w:val="18"/>
        </w:rPr>
        <w:t xml:space="preserve"> Head, County Donegal</w:t>
      </w:r>
    </w:p>
    <w:p w:rsidR="00B30BEA" w:rsidRPr="00BF7D8A" w:rsidRDefault="00B30BEA"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 xml:space="preserve">The </w:t>
      </w:r>
      <w:proofErr w:type="spellStart"/>
      <w:r w:rsidRPr="00BF7D8A">
        <w:rPr>
          <w:rFonts w:ascii="Century Gothic" w:hAnsi="Century Gothic"/>
          <w:sz w:val="18"/>
          <w:szCs w:val="18"/>
        </w:rPr>
        <w:t>Inishowen</w:t>
      </w:r>
      <w:proofErr w:type="spellEnd"/>
      <w:r w:rsidRPr="00BF7D8A">
        <w:rPr>
          <w:rFonts w:ascii="Century Gothic" w:hAnsi="Century Gothic"/>
          <w:sz w:val="18"/>
          <w:szCs w:val="18"/>
        </w:rPr>
        <w:t xml:space="preserve"> Peninsula, County Donegal</w:t>
      </w:r>
    </w:p>
    <w:p w:rsidR="00B30BEA" w:rsidRPr="00BF7D8A" w:rsidRDefault="00686432" w:rsidP="00BF7D8A">
      <w:pPr>
        <w:pStyle w:val="ListParagraph"/>
        <w:numPr>
          <w:ilvl w:val="0"/>
          <w:numId w:val="8"/>
        </w:numPr>
        <w:spacing w:line="360" w:lineRule="auto"/>
        <w:rPr>
          <w:rFonts w:ascii="Century Gothic" w:hAnsi="Century Gothic"/>
          <w:sz w:val="18"/>
          <w:szCs w:val="18"/>
        </w:rPr>
      </w:pPr>
      <w:proofErr w:type="spellStart"/>
      <w:r w:rsidRPr="00BF7D8A">
        <w:rPr>
          <w:rFonts w:ascii="Century Gothic" w:hAnsi="Century Gothic"/>
          <w:sz w:val="18"/>
          <w:szCs w:val="18"/>
        </w:rPr>
        <w:t>Malin</w:t>
      </w:r>
      <w:proofErr w:type="spellEnd"/>
      <w:r w:rsidRPr="00BF7D8A">
        <w:rPr>
          <w:rFonts w:ascii="Century Gothic" w:hAnsi="Century Gothic"/>
          <w:sz w:val="18"/>
          <w:szCs w:val="18"/>
        </w:rPr>
        <w:t xml:space="preserve"> Head, County Donegal</w:t>
      </w:r>
    </w:p>
    <w:p w:rsidR="00686432" w:rsidRPr="00BF7D8A" w:rsidRDefault="00686432" w:rsidP="00BF7D8A">
      <w:pPr>
        <w:pStyle w:val="ListParagraph"/>
        <w:numPr>
          <w:ilvl w:val="0"/>
          <w:numId w:val="8"/>
        </w:numPr>
        <w:spacing w:line="360" w:lineRule="auto"/>
        <w:rPr>
          <w:rFonts w:ascii="Century Gothic" w:hAnsi="Century Gothic"/>
          <w:sz w:val="18"/>
          <w:szCs w:val="18"/>
        </w:rPr>
      </w:pPr>
      <w:proofErr w:type="spellStart"/>
      <w:r w:rsidRPr="00BF7D8A">
        <w:rPr>
          <w:rFonts w:ascii="Century Gothic" w:hAnsi="Century Gothic"/>
          <w:sz w:val="18"/>
          <w:szCs w:val="18"/>
        </w:rPr>
        <w:t>Slieve</w:t>
      </w:r>
      <w:proofErr w:type="spellEnd"/>
      <w:r w:rsidRPr="00BF7D8A">
        <w:rPr>
          <w:rFonts w:ascii="Century Gothic" w:hAnsi="Century Gothic"/>
          <w:sz w:val="18"/>
          <w:szCs w:val="18"/>
        </w:rPr>
        <w:t xml:space="preserve"> League Cliffs, County Donegal</w:t>
      </w:r>
    </w:p>
    <w:p w:rsidR="00686432" w:rsidRPr="00BF7D8A" w:rsidRDefault="00686432" w:rsidP="00BF7D8A">
      <w:pPr>
        <w:pStyle w:val="ListParagraph"/>
        <w:numPr>
          <w:ilvl w:val="0"/>
          <w:numId w:val="8"/>
        </w:numPr>
        <w:spacing w:line="360" w:lineRule="auto"/>
        <w:rPr>
          <w:rFonts w:ascii="Century Gothic" w:hAnsi="Century Gothic"/>
          <w:sz w:val="18"/>
          <w:szCs w:val="18"/>
        </w:rPr>
      </w:pPr>
      <w:r w:rsidRPr="00BF7D8A">
        <w:rPr>
          <w:rFonts w:ascii="Century Gothic" w:hAnsi="Century Gothic"/>
          <w:sz w:val="18"/>
          <w:szCs w:val="18"/>
        </w:rPr>
        <w:t>Downpatrick Head, County Mayo</w:t>
      </w:r>
    </w:p>
    <w:p w:rsidR="00686432" w:rsidRPr="00B30BEA" w:rsidRDefault="00686432" w:rsidP="00E06F1D">
      <w:pPr>
        <w:spacing w:line="360" w:lineRule="auto"/>
        <w:rPr>
          <w:rFonts w:ascii="Century Gothic" w:hAnsi="Century Gothic"/>
          <w:sz w:val="18"/>
          <w:szCs w:val="18"/>
        </w:rPr>
      </w:pPr>
    </w:p>
    <w:p w:rsidR="00857D70" w:rsidRPr="00E06F1D" w:rsidRDefault="00857D70" w:rsidP="00E06F1D">
      <w:pPr>
        <w:spacing w:line="360" w:lineRule="auto"/>
        <w:rPr>
          <w:rFonts w:ascii="Century Gothic" w:hAnsi="Century Gothic"/>
          <w:sz w:val="18"/>
          <w:szCs w:val="18"/>
        </w:rPr>
      </w:pPr>
    </w:p>
    <w:p w:rsidR="00857D70" w:rsidRPr="00E06F1D" w:rsidRDefault="00857D70" w:rsidP="00E06F1D">
      <w:pPr>
        <w:spacing w:line="360" w:lineRule="auto"/>
        <w:rPr>
          <w:rFonts w:ascii="Century Gothic" w:hAnsi="Century Gothic"/>
          <w:sz w:val="18"/>
          <w:szCs w:val="18"/>
        </w:rPr>
      </w:pPr>
    </w:p>
    <w:p w:rsidR="00FD37F4" w:rsidRPr="00E06F1D" w:rsidRDefault="00E06F1D" w:rsidP="00E06F1D">
      <w:pPr>
        <w:spacing w:line="360" w:lineRule="auto"/>
        <w:rPr>
          <w:rFonts w:ascii="Century Gothic" w:hAnsi="Century Gothic"/>
          <w:b/>
          <w:sz w:val="26"/>
          <w:szCs w:val="26"/>
        </w:rPr>
      </w:pPr>
      <w:r w:rsidRPr="00E06F1D">
        <w:rPr>
          <w:rFonts w:ascii="Century Gothic" w:hAnsi="Century Gothic"/>
          <w:b/>
          <w:sz w:val="26"/>
          <w:szCs w:val="26"/>
        </w:rPr>
        <w:t xml:space="preserve">Wild Atlantic Way: </w:t>
      </w:r>
      <w:r w:rsidR="00FD37F4" w:rsidRPr="00E06F1D">
        <w:rPr>
          <w:rFonts w:ascii="Century Gothic" w:hAnsi="Century Gothic"/>
          <w:b/>
          <w:sz w:val="26"/>
          <w:szCs w:val="26"/>
        </w:rPr>
        <w:t xml:space="preserve">Fast facts </w:t>
      </w:r>
    </w:p>
    <w:p w:rsidR="00BE7541" w:rsidRPr="00E06F1D" w:rsidRDefault="00BE7541"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b/>
          <w:sz w:val="18"/>
          <w:szCs w:val="18"/>
        </w:rPr>
      </w:pPr>
      <w:r w:rsidRPr="00E06F1D">
        <w:rPr>
          <w:rFonts w:ascii="Century Gothic" w:hAnsi="Century Gothic"/>
          <w:b/>
          <w:sz w:val="18"/>
          <w:szCs w:val="18"/>
        </w:rPr>
        <w:t>The Route</w:t>
      </w:r>
    </w:p>
    <w:p w:rsidR="00FF733C" w:rsidRDefault="0046537E"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The W</w:t>
      </w:r>
      <w:r w:rsidR="00043132">
        <w:rPr>
          <w:rFonts w:ascii="Century Gothic" w:hAnsi="Century Gothic"/>
          <w:sz w:val="18"/>
          <w:szCs w:val="18"/>
        </w:rPr>
        <w:t>ild Atlantic Way runs</w:t>
      </w:r>
      <w:r w:rsidR="00806D9C" w:rsidRPr="00E06F1D">
        <w:rPr>
          <w:rFonts w:ascii="Century Gothic" w:hAnsi="Century Gothic"/>
          <w:sz w:val="18"/>
          <w:szCs w:val="18"/>
        </w:rPr>
        <w:t xml:space="preserve"> 2,500km in length</w:t>
      </w:r>
      <w:r w:rsidR="00043132">
        <w:rPr>
          <w:rFonts w:ascii="Century Gothic" w:hAnsi="Century Gothic"/>
          <w:sz w:val="18"/>
          <w:szCs w:val="18"/>
        </w:rPr>
        <w:t xml:space="preserve"> along the West coast of Ireland. </w:t>
      </w:r>
    </w:p>
    <w:p w:rsidR="00043132" w:rsidRPr="00E06F1D" w:rsidRDefault="00043132" w:rsidP="00E06F1D">
      <w:pPr>
        <w:pStyle w:val="ListParagraph"/>
        <w:numPr>
          <w:ilvl w:val="0"/>
          <w:numId w:val="4"/>
        </w:numPr>
        <w:spacing w:line="360" w:lineRule="auto"/>
        <w:rPr>
          <w:rFonts w:ascii="Century Gothic" w:hAnsi="Century Gothic"/>
          <w:sz w:val="18"/>
          <w:szCs w:val="18"/>
        </w:rPr>
      </w:pPr>
      <w:r>
        <w:rPr>
          <w:rFonts w:ascii="Century Gothic" w:hAnsi="Century Gothic"/>
          <w:sz w:val="18"/>
          <w:szCs w:val="18"/>
        </w:rPr>
        <w:t>The Wild Atlantic Way is the longest designated coastal route in the world.</w:t>
      </w:r>
    </w:p>
    <w:p w:rsidR="0046537E" w:rsidRDefault="00163561"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It</w:t>
      </w:r>
      <w:r w:rsidR="00584BE8" w:rsidRPr="00E06F1D">
        <w:rPr>
          <w:rFonts w:ascii="Century Gothic" w:hAnsi="Century Gothic"/>
          <w:sz w:val="18"/>
          <w:szCs w:val="18"/>
        </w:rPr>
        <w:t xml:space="preserve"> begins in the </w:t>
      </w:r>
      <w:proofErr w:type="spellStart"/>
      <w:r w:rsidR="00584BE8" w:rsidRPr="00E06F1D">
        <w:rPr>
          <w:rFonts w:ascii="Century Gothic" w:hAnsi="Century Gothic"/>
          <w:sz w:val="18"/>
          <w:szCs w:val="18"/>
        </w:rPr>
        <w:t>Inishowen</w:t>
      </w:r>
      <w:proofErr w:type="spellEnd"/>
      <w:r w:rsidR="00584BE8" w:rsidRPr="00E06F1D">
        <w:rPr>
          <w:rFonts w:ascii="Century Gothic" w:hAnsi="Century Gothic"/>
          <w:sz w:val="18"/>
          <w:szCs w:val="18"/>
        </w:rPr>
        <w:t xml:space="preserve"> Peninsula in County Donegal and ends in </w:t>
      </w:r>
      <w:proofErr w:type="spellStart"/>
      <w:r w:rsidR="00584BE8" w:rsidRPr="00E06F1D">
        <w:rPr>
          <w:rFonts w:ascii="Century Gothic" w:hAnsi="Century Gothic"/>
          <w:sz w:val="18"/>
          <w:szCs w:val="18"/>
        </w:rPr>
        <w:t>Kinsale</w:t>
      </w:r>
      <w:proofErr w:type="spellEnd"/>
      <w:r w:rsidR="00584BE8" w:rsidRPr="00E06F1D">
        <w:rPr>
          <w:rFonts w:ascii="Century Gothic" w:hAnsi="Century Gothic"/>
          <w:sz w:val="18"/>
          <w:szCs w:val="18"/>
        </w:rPr>
        <w:t xml:space="preserve">, County Cork. </w:t>
      </w:r>
      <w:r w:rsidR="0046537E" w:rsidRPr="00E06F1D">
        <w:rPr>
          <w:rFonts w:ascii="Century Gothic" w:hAnsi="Century Gothic"/>
          <w:sz w:val="18"/>
          <w:szCs w:val="18"/>
        </w:rPr>
        <w:t xml:space="preserve"> </w:t>
      </w:r>
    </w:p>
    <w:p w:rsidR="00584BE8" w:rsidRDefault="00806D9C"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The route takes in 7 counties. They are Cork, Kerry, Limerick (briefly), Clare, Mayo, Sligo and Donegal</w:t>
      </w:r>
      <w:r w:rsidR="00043132">
        <w:rPr>
          <w:rFonts w:ascii="Century Gothic" w:hAnsi="Century Gothic"/>
          <w:sz w:val="18"/>
          <w:szCs w:val="18"/>
        </w:rPr>
        <w:t>.</w:t>
      </w:r>
    </w:p>
    <w:p w:rsidR="00043132" w:rsidRPr="00043132" w:rsidRDefault="00043132" w:rsidP="00043132">
      <w:pPr>
        <w:spacing w:line="360" w:lineRule="auto"/>
        <w:rPr>
          <w:rFonts w:ascii="Century Gothic" w:hAnsi="Century Gothic"/>
          <w:b/>
          <w:sz w:val="18"/>
          <w:szCs w:val="18"/>
        </w:rPr>
      </w:pPr>
      <w:r w:rsidRPr="00043132">
        <w:rPr>
          <w:rFonts w:ascii="Century Gothic" w:hAnsi="Century Gothic"/>
          <w:b/>
          <w:sz w:val="18"/>
          <w:szCs w:val="18"/>
        </w:rPr>
        <w:t>The Counties</w:t>
      </w:r>
    </w:p>
    <w:p w:rsidR="00043132" w:rsidRPr="00043132" w:rsidRDefault="00894169" w:rsidP="00043132">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County Cork is the largest county on the island of Ireland</w:t>
      </w:r>
      <w:r w:rsidR="00043132">
        <w:rPr>
          <w:rFonts w:ascii="Century Gothic" w:hAnsi="Century Gothic"/>
          <w:sz w:val="18"/>
          <w:szCs w:val="18"/>
        </w:rPr>
        <w:t>.</w:t>
      </w:r>
    </w:p>
    <w:p w:rsidR="00894169" w:rsidRPr="00E06F1D" w:rsidRDefault="00894169"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County Kerry has won the All Ireland Senior Football Championship more times than any other county</w:t>
      </w:r>
      <w:r w:rsidR="00043132">
        <w:rPr>
          <w:rFonts w:ascii="Century Gothic" w:hAnsi="Century Gothic"/>
          <w:sz w:val="18"/>
          <w:szCs w:val="18"/>
        </w:rPr>
        <w:t>.</w:t>
      </w:r>
    </w:p>
    <w:p w:rsidR="00894169" w:rsidRPr="00E06F1D" w:rsidRDefault="00894169"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County Limerick is the 2014 City of Culture</w:t>
      </w:r>
      <w:r w:rsidR="00043132">
        <w:rPr>
          <w:rFonts w:ascii="Century Gothic" w:hAnsi="Century Gothic"/>
          <w:sz w:val="18"/>
          <w:szCs w:val="18"/>
        </w:rPr>
        <w:t>.</w:t>
      </w:r>
    </w:p>
    <w:p w:rsidR="00894169" w:rsidRPr="00E06F1D" w:rsidRDefault="00894169"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County Clare is home to the mighty Cliffs of</w:t>
      </w:r>
      <w:r w:rsidR="00006687">
        <w:rPr>
          <w:rFonts w:ascii="Century Gothic" w:hAnsi="Century Gothic"/>
          <w:sz w:val="18"/>
          <w:szCs w:val="18"/>
        </w:rPr>
        <w:t xml:space="preserve"> </w:t>
      </w:r>
      <w:proofErr w:type="spellStart"/>
      <w:r w:rsidR="00006687">
        <w:rPr>
          <w:rFonts w:ascii="Century Gothic" w:hAnsi="Century Gothic"/>
          <w:sz w:val="18"/>
          <w:szCs w:val="18"/>
        </w:rPr>
        <w:t>Moher</w:t>
      </w:r>
      <w:proofErr w:type="spellEnd"/>
      <w:r w:rsidR="00006687">
        <w:rPr>
          <w:rFonts w:ascii="Century Gothic" w:hAnsi="Century Gothic"/>
          <w:sz w:val="18"/>
          <w:szCs w:val="18"/>
        </w:rPr>
        <w:t xml:space="preserve">, which have featured in various big-budget Hollywood movies including </w:t>
      </w:r>
      <w:r w:rsidR="00006687">
        <w:rPr>
          <w:rFonts w:ascii="Century Gothic" w:hAnsi="Century Gothic"/>
          <w:i/>
          <w:sz w:val="18"/>
          <w:szCs w:val="18"/>
        </w:rPr>
        <w:t xml:space="preserve">The Princess Bride </w:t>
      </w:r>
      <w:r w:rsidR="00006687">
        <w:rPr>
          <w:rFonts w:ascii="Century Gothic" w:hAnsi="Century Gothic"/>
          <w:sz w:val="18"/>
          <w:szCs w:val="18"/>
        </w:rPr>
        <w:t xml:space="preserve">and </w:t>
      </w:r>
      <w:r w:rsidR="00006687">
        <w:rPr>
          <w:rFonts w:ascii="Century Gothic" w:hAnsi="Century Gothic"/>
          <w:i/>
          <w:sz w:val="18"/>
          <w:szCs w:val="18"/>
        </w:rPr>
        <w:t>Harry Potter and The Half Blood Prince</w:t>
      </w:r>
      <w:r w:rsidR="00006687">
        <w:rPr>
          <w:rFonts w:ascii="Century Gothic" w:hAnsi="Century Gothic"/>
          <w:sz w:val="18"/>
          <w:szCs w:val="18"/>
        </w:rPr>
        <w:t>.</w:t>
      </w:r>
    </w:p>
    <w:p w:rsidR="00894169" w:rsidRPr="00E06F1D" w:rsidRDefault="00894169"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 xml:space="preserve">County Mayo is home to </w:t>
      </w:r>
      <w:proofErr w:type="spellStart"/>
      <w:r w:rsidRPr="00E06F1D">
        <w:rPr>
          <w:rFonts w:ascii="Century Gothic" w:hAnsi="Century Gothic"/>
          <w:sz w:val="18"/>
          <w:szCs w:val="18"/>
        </w:rPr>
        <w:t>Croagh</w:t>
      </w:r>
      <w:proofErr w:type="spellEnd"/>
      <w:r w:rsidRPr="00E06F1D">
        <w:rPr>
          <w:rFonts w:ascii="Century Gothic" w:hAnsi="Century Gothic"/>
          <w:sz w:val="18"/>
          <w:szCs w:val="18"/>
        </w:rPr>
        <w:t xml:space="preserve"> Patrick, the mountain where St Patrick once fasted for 40 days</w:t>
      </w:r>
      <w:r w:rsidR="00043132">
        <w:rPr>
          <w:rFonts w:ascii="Century Gothic" w:hAnsi="Century Gothic"/>
          <w:sz w:val="18"/>
          <w:szCs w:val="18"/>
        </w:rPr>
        <w:t>.</w:t>
      </w:r>
    </w:p>
    <w:p w:rsidR="00894169" w:rsidRPr="00E06F1D" w:rsidRDefault="00894169"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lastRenderedPageBreak/>
        <w:t>County Sligo is ho</w:t>
      </w:r>
      <w:r w:rsidR="00006687">
        <w:rPr>
          <w:rFonts w:ascii="Century Gothic" w:hAnsi="Century Gothic"/>
          <w:sz w:val="18"/>
          <w:szCs w:val="18"/>
        </w:rPr>
        <w:t xml:space="preserve">me to </w:t>
      </w:r>
      <w:proofErr w:type="spellStart"/>
      <w:r w:rsidR="00006687">
        <w:rPr>
          <w:rFonts w:ascii="Century Gothic" w:hAnsi="Century Gothic"/>
          <w:sz w:val="18"/>
          <w:szCs w:val="18"/>
        </w:rPr>
        <w:t>Benbulben</w:t>
      </w:r>
      <w:proofErr w:type="spellEnd"/>
      <w:r w:rsidR="00006687">
        <w:rPr>
          <w:rFonts w:ascii="Century Gothic" w:hAnsi="Century Gothic"/>
          <w:sz w:val="18"/>
          <w:szCs w:val="18"/>
        </w:rPr>
        <w:t xml:space="preserve"> Mountain and is also the home county of the brothers</w:t>
      </w:r>
      <w:r w:rsidRPr="00E06F1D">
        <w:rPr>
          <w:rFonts w:ascii="Century Gothic" w:hAnsi="Century Gothic"/>
          <w:sz w:val="18"/>
          <w:szCs w:val="18"/>
        </w:rPr>
        <w:t xml:space="preserve"> W.B Yeats</w:t>
      </w:r>
      <w:r w:rsidR="00006687">
        <w:rPr>
          <w:rFonts w:ascii="Century Gothic" w:hAnsi="Century Gothic"/>
          <w:sz w:val="18"/>
          <w:szCs w:val="18"/>
        </w:rPr>
        <w:t xml:space="preserve"> (poet and Nobel Laureate) and Jack B. Yeats (the artist).</w:t>
      </w:r>
      <w:r w:rsidRPr="00E06F1D">
        <w:rPr>
          <w:rFonts w:ascii="Century Gothic" w:hAnsi="Century Gothic"/>
          <w:sz w:val="18"/>
          <w:szCs w:val="18"/>
        </w:rPr>
        <w:t xml:space="preserve"> </w:t>
      </w:r>
    </w:p>
    <w:p w:rsidR="00894169" w:rsidRPr="00E06F1D" w:rsidRDefault="00894169" w:rsidP="00E06F1D">
      <w:pPr>
        <w:pStyle w:val="ListParagraph"/>
        <w:numPr>
          <w:ilvl w:val="0"/>
          <w:numId w:val="4"/>
        </w:numPr>
        <w:spacing w:line="360" w:lineRule="auto"/>
        <w:rPr>
          <w:rFonts w:ascii="Century Gothic" w:hAnsi="Century Gothic"/>
          <w:sz w:val="18"/>
          <w:szCs w:val="18"/>
        </w:rPr>
      </w:pPr>
      <w:proofErr w:type="spellStart"/>
      <w:r w:rsidRPr="00E06F1D">
        <w:rPr>
          <w:rFonts w:ascii="Century Gothic" w:hAnsi="Century Gothic"/>
          <w:sz w:val="18"/>
          <w:szCs w:val="18"/>
        </w:rPr>
        <w:t>Ballyshannon</w:t>
      </w:r>
      <w:proofErr w:type="spellEnd"/>
      <w:r w:rsidRPr="00E06F1D">
        <w:rPr>
          <w:rFonts w:ascii="Century Gothic" w:hAnsi="Century Gothic"/>
          <w:sz w:val="18"/>
          <w:szCs w:val="18"/>
        </w:rPr>
        <w:t xml:space="preserve"> </w:t>
      </w:r>
      <w:r w:rsidR="00006687">
        <w:rPr>
          <w:rFonts w:ascii="Century Gothic" w:hAnsi="Century Gothic"/>
          <w:sz w:val="18"/>
          <w:szCs w:val="18"/>
        </w:rPr>
        <w:t>in County Donegal was the birth</w:t>
      </w:r>
      <w:r w:rsidRPr="00E06F1D">
        <w:rPr>
          <w:rFonts w:ascii="Century Gothic" w:hAnsi="Century Gothic"/>
          <w:sz w:val="18"/>
          <w:szCs w:val="18"/>
        </w:rPr>
        <w:t>place of famous guitarist Rory Gallagher</w:t>
      </w:r>
      <w:r w:rsidR="00043132">
        <w:rPr>
          <w:rFonts w:ascii="Century Gothic" w:hAnsi="Century Gothic"/>
          <w:sz w:val="18"/>
          <w:szCs w:val="18"/>
        </w:rPr>
        <w:t>.</w:t>
      </w:r>
      <w:r w:rsidR="00006687">
        <w:rPr>
          <w:rFonts w:ascii="Century Gothic" w:hAnsi="Century Gothic"/>
          <w:sz w:val="18"/>
          <w:szCs w:val="18"/>
        </w:rPr>
        <w:t xml:space="preserve"> A festival is held in his memory there every year. </w:t>
      </w:r>
    </w:p>
    <w:p w:rsidR="00F44CCA" w:rsidRPr="00E06F1D" w:rsidRDefault="00266C0C" w:rsidP="00E06F1D">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Along the Wild Atlantic Way are 16 stand-out experiences known as ‘</w:t>
      </w:r>
      <w:r w:rsidRPr="00BF7D8A">
        <w:rPr>
          <w:rFonts w:ascii="Century Gothic" w:hAnsi="Century Gothic"/>
          <w:b/>
          <w:sz w:val="18"/>
          <w:szCs w:val="18"/>
        </w:rPr>
        <w:t>Signature Discovery Point</w:t>
      </w:r>
      <w:r w:rsidR="00006687">
        <w:rPr>
          <w:rFonts w:ascii="Century Gothic" w:hAnsi="Century Gothic"/>
          <w:b/>
          <w:sz w:val="18"/>
          <w:szCs w:val="18"/>
        </w:rPr>
        <w:t>s</w:t>
      </w:r>
      <w:r w:rsidRPr="00E06F1D">
        <w:rPr>
          <w:rFonts w:ascii="Century Gothic" w:hAnsi="Century Gothic"/>
          <w:sz w:val="18"/>
          <w:szCs w:val="18"/>
        </w:rPr>
        <w:t>’. They are</w:t>
      </w:r>
      <w:r w:rsidR="00F44CCA" w:rsidRPr="00E06F1D">
        <w:rPr>
          <w:rFonts w:ascii="Century Gothic" w:hAnsi="Century Gothic"/>
          <w:sz w:val="18"/>
          <w:szCs w:val="18"/>
        </w:rPr>
        <w:t>:</w:t>
      </w:r>
      <w:r w:rsidRPr="00E06F1D">
        <w:rPr>
          <w:rFonts w:ascii="Century Gothic" w:hAnsi="Century Gothic"/>
          <w:sz w:val="18"/>
          <w:szCs w:val="18"/>
        </w:rPr>
        <w:t xml:space="preserve"> </w:t>
      </w:r>
    </w:p>
    <w:p w:rsidR="00F44CCA" w:rsidRPr="00E06F1D" w:rsidRDefault="00F44CCA" w:rsidP="00E06F1D">
      <w:pPr>
        <w:pStyle w:val="ListParagraph"/>
        <w:spacing w:line="360" w:lineRule="auto"/>
        <w:rPr>
          <w:rFonts w:ascii="Century Gothic" w:hAnsi="Century Gothic"/>
          <w:sz w:val="18"/>
          <w:szCs w:val="18"/>
        </w:rPr>
      </w:pP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Malin</w:t>
      </w:r>
      <w:proofErr w:type="spellEnd"/>
      <w:r>
        <w:rPr>
          <w:rFonts w:ascii="Century Gothic" w:hAnsi="Century Gothic"/>
          <w:sz w:val="18"/>
          <w:szCs w:val="18"/>
        </w:rPr>
        <w:t xml:space="preserve"> Head, County Donegal</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Fanad</w:t>
      </w:r>
      <w:proofErr w:type="spellEnd"/>
      <w:r>
        <w:rPr>
          <w:rFonts w:ascii="Century Gothic" w:hAnsi="Century Gothic"/>
          <w:sz w:val="18"/>
          <w:szCs w:val="18"/>
        </w:rPr>
        <w:t xml:space="preserve"> Head, County Donegal</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Sliabh</w:t>
      </w:r>
      <w:proofErr w:type="spellEnd"/>
      <w:r>
        <w:rPr>
          <w:rFonts w:ascii="Century Gothic" w:hAnsi="Century Gothic"/>
          <w:sz w:val="18"/>
          <w:szCs w:val="18"/>
        </w:rPr>
        <w:t>/</w:t>
      </w:r>
      <w:proofErr w:type="spellStart"/>
      <w:r>
        <w:rPr>
          <w:rFonts w:ascii="Century Gothic" w:hAnsi="Century Gothic"/>
          <w:sz w:val="18"/>
          <w:szCs w:val="18"/>
        </w:rPr>
        <w:t>Slieve</w:t>
      </w:r>
      <w:proofErr w:type="spellEnd"/>
      <w:r>
        <w:rPr>
          <w:rFonts w:ascii="Century Gothic" w:hAnsi="Century Gothic"/>
          <w:sz w:val="18"/>
          <w:szCs w:val="18"/>
        </w:rPr>
        <w:t xml:space="preserve"> League Cliffs, County Donegal</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Mullaghmore</w:t>
      </w:r>
      <w:proofErr w:type="spellEnd"/>
      <w:r>
        <w:rPr>
          <w:rFonts w:ascii="Century Gothic" w:hAnsi="Century Gothic"/>
          <w:sz w:val="18"/>
          <w:szCs w:val="18"/>
        </w:rPr>
        <w:t>, County Sligo</w:t>
      </w:r>
    </w:p>
    <w:p w:rsidR="00043132" w:rsidRDefault="00043132" w:rsidP="00043132">
      <w:pPr>
        <w:pStyle w:val="ListParagraph"/>
        <w:numPr>
          <w:ilvl w:val="0"/>
          <w:numId w:val="4"/>
        </w:numPr>
        <w:spacing w:line="360" w:lineRule="auto"/>
        <w:rPr>
          <w:rFonts w:ascii="Century Gothic" w:hAnsi="Century Gothic"/>
          <w:sz w:val="18"/>
          <w:szCs w:val="18"/>
        </w:rPr>
      </w:pPr>
      <w:r>
        <w:rPr>
          <w:rFonts w:ascii="Century Gothic" w:hAnsi="Century Gothic"/>
          <w:sz w:val="18"/>
          <w:szCs w:val="18"/>
        </w:rPr>
        <w:t>Downpatrick Head, County Mayo</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Keem</w:t>
      </w:r>
      <w:proofErr w:type="spellEnd"/>
      <w:r>
        <w:rPr>
          <w:rFonts w:ascii="Century Gothic" w:hAnsi="Century Gothic"/>
          <w:sz w:val="18"/>
          <w:szCs w:val="18"/>
        </w:rPr>
        <w:t xml:space="preserve"> Strand, County Mayo</w:t>
      </w:r>
    </w:p>
    <w:p w:rsidR="00043132" w:rsidRDefault="009D5EDB" w:rsidP="00043132">
      <w:pPr>
        <w:pStyle w:val="ListParagraph"/>
        <w:numPr>
          <w:ilvl w:val="0"/>
          <w:numId w:val="4"/>
        </w:numPr>
        <w:spacing w:line="360" w:lineRule="auto"/>
        <w:rPr>
          <w:rFonts w:ascii="Century Gothic" w:hAnsi="Century Gothic"/>
          <w:sz w:val="18"/>
          <w:szCs w:val="18"/>
        </w:rPr>
      </w:pPr>
      <w:proofErr w:type="spellStart"/>
      <w:r w:rsidRPr="00E06F1D">
        <w:rPr>
          <w:rFonts w:ascii="Century Gothic" w:hAnsi="Century Gothic"/>
          <w:sz w:val="18"/>
          <w:szCs w:val="18"/>
        </w:rPr>
        <w:t>K</w:t>
      </w:r>
      <w:r w:rsidR="00043132">
        <w:rPr>
          <w:rFonts w:ascii="Century Gothic" w:hAnsi="Century Gothic"/>
          <w:sz w:val="18"/>
          <w:szCs w:val="18"/>
        </w:rPr>
        <w:t>illary</w:t>
      </w:r>
      <w:proofErr w:type="spellEnd"/>
      <w:r w:rsidR="00043132">
        <w:rPr>
          <w:rFonts w:ascii="Century Gothic" w:hAnsi="Century Gothic"/>
          <w:sz w:val="18"/>
          <w:szCs w:val="18"/>
        </w:rPr>
        <w:t xml:space="preserve"> Harbour, County Galway</w:t>
      </w:r>
    </w:p>
    <w:p w:rsidR="00043132" w:rsidRDefault="009D5EDB" w:rsidP="00043132">
      <w:pPr>
        <w:pStyle w:val="ListParagraph"/>
        <w:numPr>
          <w:ilvl w:val="0"/>
          <w:numId w:val="4"/>
        </w:numPr>
        <w:spacing w:line="360" w:lineRule="auto"/>
        <w:rPr>
          <w:rFonts w:ascii="Century Gothic" w:hAnsi="Century Gothic"/>
          <w:sz w:val="18"/>
          <w:szCs w:val="18"/>
        </w:rPr>
      </w:pPr>
      <w:proofErr w:type="spellStart"/>
      <w:r w:rsidRPr="00E06F1D">
        <w:rPr>
          <w:rFonts w:ascii="Century Gothic" w:hAnsi="Century Gothic"/>
          <w:sz w:val="18"/>
          <w:szCs w:val="18"/>
        </w:rPr>
        <w:t>De</w:t>
      </w:r>
      <w:r w:rsidR="00043132">
        <w:rPr>
          <w:rFonts w:ascii="Century Gothic" w:hAnsi="Century Gothic"/>
          <w:sz w:val="18"/>
          <w:szCs w:val="18"/>
        </w:rPr>
        <w:t>rrigimlagh</w:t>
      </w:r>
      <w:proofErr w:type="spellEnd"/>
      <w:r w:rsidR="00043132">
        <w:rPr>
          <w:rFonts w:ascii="Century Gothic" w:hAnsi="Century Gothic"/>
          <w:sz w:val="18"/>
          <w:szCs w:val="18"/>
        </w:rPr>
        <w:t xml:space="preserve"> Bog, County Galway</w:t>
      </w:r>
    </w:p>
    <w:p w:rsidR="00043132" w:rsidRDefault="009D5EDB" w:rsidP="00043132">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Th</w:t>
      </w:r>
      <w:r w:rsidR="00043132">
        <w:rPr>
          <w:rFonts w:ascii="Century Gothic" w:hAnsi="Century Gothic"/>
          <w:sz w:val="18"/>
          <w:szCs w:val="18"/>
        </w:rPr>
        <w:t>e Aran Islands, County Galway</w:t>
      </w:r>
    </w:p>
    <w:p w:rsidR="00043132" w:rsidRDefault="00043132" w:rsidP="00043132">
      <w:pPr>
        <w:pStyle w:val="ListParagraph"/>
        <w:numPr>
          <w:ilvl w:val="0"/>
          <w:numId w:val="4"/>
        </w:numPr>
        <w:spacing w:line="360" w:lineRule="auto"/>
        <w:rPr>
          <w:rFonts w:ascii="Century Gothic" w:hAnsi="Century Gothic"/>
          <w:sz w:val="18"/>
          <w:szCs w:val="18"/>
        </w:rPr>
      </w:pPr>
      <w:r>
        <w:rPr>
          <w:rFonts w:ascii="Century Gothic" w:hAnsi="Century Gothic"/>
          <w:sz w:val="18"/>
          <w:szCs w:val="18"/>
        </w:rPr>
        <w:t xml:space="preserve">Cliffs of </w:t>
      </w:r>
      <w:proofErr w:type="spellStart"/>
      <w:r>
        <w:rPr>
          <w:rFonts w:ascii="Century Gothic" w:hAnsi="Century Gothic"/>
          <w:sz w:val="18"/>
          <w:szCs w:val="18"/>
        </w:rPr>
        <w:t>Moher</w:t>
      </w:r>
      <w:proofErr w:type="spellEnd"/>
      <w:r>
        <w:rPr>
          <w:rFonts w:ascii="Century Gothic" w:hAnsi="Century Gothic"/>
          <w:sz w:val="18"/>
          <w:szCs w:val="18"/>
        </w:rPr>
        <w:t>, County Clare</w:t>
      </w:r>
    </w:p>
    <w:p w:rsidR="00043132" w:rsidRDefault="00043132" w:rsidP="00043132">
      <w:pPr>
        <w:pStyle w:val="ListParagraph"/>
        <w:numPr>
          <w:ilvl w:val="0"/>
          <w:numId w:val="4"/>
        </w:numPr>
        <w:spacing w:line="360" w:lineRule="auto"/>
        <w:rPr>
          <w:rFonts w:ascii="Century Gothic" w:hAnsi="Century Gothic"/>
          <w:sz w:val="18"/>
          <w:szCs w:val="18"/>
        </w:rPr>
      </w:pPr>
      <w:r>
        <w:rPr>
          <w:rFonts w:ascii="Century Gothic" w:hAnsi="Century Gothic"/>
          <w:sz w:val="18"/>
          <w:szCs w:val="18"/>
        </w:rPr>
        <w:t>Loop Head, County Clare</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Skellig</w:t>
      </w:r>
      <w:proofErr w:type="spellEnd"/>
      <w:r>
        <w:rPr>
          <w:rFonts w:ascii="Century Gothic" w:hAnsi="Century Gothic"/>
          <w:sz w:val="18"/>
          <w:szCs w:val="18"/>
        </w:rPr>
        <w:t xml:space="preserve"> Michael, County Kerry</w:t>
      </w:r>
    </w:p>
    <w:p w:rsidR="00043132" w:rsidRDefault="009D5EDB" w:rsidP="00043132">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 xml:space="preserve">The </w:t>
      </w:r>
      <w:proofErr w:type="spellStart"/>
      <w:r w:rsidR="00043132">
        <w:rPr>
          <w:rFonts w:ascii="Century Gothic" w:hAnsi="Century Gothic"/>
          <w:sz w:val="18"/>
          <w:szCs w:val="18"/>
        </w:rPr>
        <w:t>Blasket</w:t>
      </w:r>
      <w:proofErr w:type="spellEnd"/>
      <w:r w:rsidR="00043132">
        <w:rPr>
          <w:rFonts w:ascii="Century Gothic" w:hAnsi="Century Gothic"/>
          <w:sz w:val="18"/>
          <w:szCs w:val="18"/>
        </w:rPr>
        <w:t xml:space="preserve"> Islands, County Kerry</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Dursey</w:t>
      </w:r>
      <w:proofErr w:type="spellEnd"/>
      <w:r>
        <w:rPr>
          <w:rFonts w:ascii="Century Gothic" w:hAnsi="Century Gothic"/>
          <w:sz w:val="18"/>
          <w:szCs w:val="18"/>
        </w:rPr>
        <w:t xml:space="preserve"> Island, County Cork</w:t>
      </w:r>
    </w:p>
    <w:p w:rsidR="00043132" w:rsidRDefault="00043132" w:rsidP="00043132">
      <w:pPr>
        <w:pStyle w:val="ListParagraph"/>
        <w:numPr>
          <w:ilvl w:val="0"/>
          <w:numId w:val="4"/>
        </w:numPr>
        <w:spacing w:line="360" w:lineRule="auto"/>
        <w:rPr>
          <w:rFonts w:ascii="Century Gothic" w:hAnsi="Century Gothic"/>
          <w:sz w:val="18"/>
          <w:szCs w:val="18"/>
        </w:rPr>
      </w:pPr>
      <w:proofErr w:type="spellStart"/>
      <w:r>
        <w:rPr>
          <w:rFonts w:ascii="Century Gothic" w:hAnsi="Century Gothic"/>
          <w:sz w:val="18"/>
          <w:szCs w:val="18"/>
        </w:rPr>
        <w:t>Mizen</w:t>
      </w:r>
      <w:proofErr w:type="spellEnd"/>
      <w:r>
        <w:rPr>
          <w:rFonts w:ascii="Century Gothic" w:hAnsi="Century Gothic"/>
          <w:sz w:val="18"/>
          <w:szCs w:val="18"/>
        </w:rPr>
        <w:t xml:space="preserve"> Head, County Cork</w:t>
      </w:r>
    </w:p>
    <w:p w:rsidR="00266C0C" w:rsidRDefault="009D5EDB" w:rsidP="00043132">
      <w:pPr>
        <w:pStyle w:val="ListParagraph"/>
        <w:numPr>
          <w:ilvl w:val="0"/>
          <w:numId w:val="4"/>
        </w:numPr>
        <w:spacing w:line="360" w:lineRule="auto"/>
        <w:rPr>
          <w:rFonts w:ascii="Century Gothic" w:hAnsi="Century Gothic"/>
          <w:sz w:val="18"/>
          <w:szCs w:val="18"/>
        </w:rPr>
      </w:pPr>
      <w:r w:rsidRPr="00E06F1D">
        <w:rPr>
          <w:rFonts w:ascii="Century Gothic" w:hAnsi="Century Gothic"/>
          <w:sz w:val="18"/>
          <w:szCs w:val="18"/>
        </w:rPr>
        <w:t>The O</w:t>
      </w:r>
      <w:r w:rsidR="00043132">
        <w:rPr>
          <w:rFonts w:ascii="Century Gothic" w:hAnsi="Century Gothic"/>
          <w:sz w:val="18"/>
          <w:szCs w:val="18"/>
        </w:rPr>
        <w:t xml:space="preserve">ld Head of </w:t>
      </w:r>
      <w:proofErr w:type="spellStart"/>
      <w:r w:rsidR="00043132">
        <w:rPr>
          <w:rFonts w:ascii="Century Gothic" w:hAnsi="Century Gothic"/>
          <w:sz w:val="18"/>
          <w:szCs w:val="18"/>
        </w:rPr>
        <w:t>Kinsale</w:t>
      </w:r>
      <w:proofErr w:type="spellEnd"/>
      <w:r w:rsidR="00043132">
        <w:rPr>
          <w:rFonts w:ascii="Century Gothic" w:hAnsi="Century Gothic"/>
          <w:sz w:val="18"/>
          <w:szCs w:val="18"/>
        </w:rPr>
        <w:t>, County Cork</w:t>
      </w:r>
    </w:p>
    <w:p w:rsidR="00314A72" w:rsidRDefault="00314A72" w:rsidP="00314A72">
      <w:pPr>
        <w:spacing w:line="360" w:lineRule="auto"/>
        <w:rPr>
          <w:rFonts w:ascii="Century Gothic" w:hAnsi="Century Gothic"/>
          <w:sz w:val="18"/>
          <w:szCs w:val="18"/>
        </w:rPr>
      </w:pPr>
    </w:p>
    <w:p w:rsidR="00314A72" w:rsidRPr="00267E0F" w:rsidRDefault="00314A72" w:rsidP="00314A72">
      <w:pPr>
        <w:pStyle w:val="Heading3"/>
      </w:pPr>
      <w:r>
        <w:t>Things to do along the way</w:t>
      </w:r>
    </w:p>
    <w:p w:rsidR="00314A72" w:rsidRPr="001F6E1D"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Angling</w:t>
      </w:r>
    </w:p>
    <w:p w:rsidR="00314A72" w:rsidRPr="001F6E1D"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Cycling</w:t>
      </w:r>
    </w:p>
    <w:p w:rsidR="00314A72" w:rsidRPr="001F6E1D"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Horse riding</w:t>
      </w:r>
    </w:p>
    <w:p w:rsidR="00314A72" w:rsidRPr="001F6E1D"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Golf</w:t>
      </w:r>
    </w:p>
    <w:p w:rsidR="00314A72" w:rsidRPr="001F6E1D"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Walking</w:t>
      </w:r>
    </w:p>
    <w:p w:rsidR="00314A72" w:rsidRDefault="00314A72" w:rsidP="00314A72">
      <w:pPr>
        <w:pStyle w:val="ListParagraph"/>
        <w:numPr>
          <w:ilvl w:val="0"/>
          <w:numId w:val="7"/>
        </w:numPr>
        <w:spacing w:after="200" w:line="360" w:lineRule="auto"/>
        <w:rPr>
          <w:rFonts w:ascii="Century Gothic" w:hAnsi="Century Gothic"/>
          <w:color w:val="000000" w:themeColor="text1"/>
          <w:sz w:val="18"/>
          <w:szCs w:val="18"/>
        </w:rPr>
      </w:pPr>
      <w:r w:rsidRPr="001F6E1D">
        <w:rPr>
          <w:rFonts w:ascii="Century Gothic" w:hAnsi="Century Gothic"/>
          <w:color w:val="000000" w:themeColor="text1"/>
          <w:sz w:val="18"/>
          <w:szCs w:val="18"/>
        </w:rPr>
        <w:t>Water sports</w:t>
      </w:r>
    </w:p>
    <w:p w:rsidR="00B30BEA" w:rsidRDefault="00B30BEA" w:rsidP="00B30BEA">
      <w:pPr>
        <w:pStyle w:val="ListParagraph"/>
        <w:spacing w:after="200" w:line="360" w:lineRule="auto"/>
        <w:rPr>
          <w:rFonts w:ascii="Century Gothic" w:hAnsi="Century Gothic"/>
          <w:color w:val="000000" w:themeColor="text1"/>
          <w:sz w:val="18"/>
          <w:szCs w:val="18"/>
        </w:rPr>
      </w:pPr>
    </w:p>
    <w:p w:rsidR="00314A72" w:rsidRPr="00314A72" w:rsidRDefault="00314A72" w:rsidP="00314A72">
      <w:pPr>
        <w:spacing w:line="360" w:lineRule="auto"/>
        <w:rPr>
          <w:rFonts w:ascii="Century Gothic" w:hAnsi="Century Gothic"/>
          <w:sz w:val="18"/>
          <w:szCs w:val="18"/>
        </w:rPr>
      </w:pPr>
    </w:p>
    <w:p w:rsidR="00006687" w:rsidRDefault="00006687" w:rsidP="00B30BEA">
      <w:pPr>
        <w:spacing w:line="360" w:lineRule="auto"/>
        <w:rPr>
          <w:rFonts w:ascii="Century Gothic" w:hAnsi="Century Gothic"/>
          <w:b/>
          <w:sz w:val="26"/>
          <w:szCs w:val="26"/>
        </w:rPr>
      </w:pPr>
    </w:p>
    <w:p w:rsidR="00006687" w:rsidRDefault="00006687" w:rsidP="00B30BEA">
      <w:pPr>
        <w:spacing w:line="360" w:lineRule="auto"/>
        <w:rPr>
          <w:rFonts w:ascii="Century Gothic" w:hAnsi="Century Gothic"/>
          <w:b/>
          <w:sz w:val="26"/>
          <w:szCs w:val="26"/>
        </w:rPr>
      </w:pPr>
    </w:p>
    <w:p w:rsidR="00006687" w:rsidRDefault="00006687" w:rsidP="00B30BEA">
      <w:pPr>
        <w:spacing w:line="360" w:lineRule="auto"/>
        <w:rPr>
          <w:rFonts w:ascii="Century Gothic" w:hAnsi="Century Gothic"/>
          <w:b/>
          <w:sz w:val="26"/>
          <w:szCs w:val="26"/>
        </w:rPr>
      </w:pPr>
    </w:p>
    <w:p w:rsidR="00006687" w:rsidRDefault="00006687" w:rsidP="00B30BEA">
      <w:pPr>
        <w:spacing w:line="360" w:lineRule="auto"/>
        <w:rPr>
          <w:rFonts w:ascii="Century Gothic" w:hAnsi="Century Gothic"/>
          <w:b/>
          <w:sz w:val="26"/>
          <w:szCs w:val="26"/>
        </w:rPr>
      </w:pPr>
    </w:p>
    <w:p w:rsidR="000D6BE2" w:rsidRDefault="000D6BE2" w:rsidP="00B30BEA">
      <w:pPr>
        <w:spacing w:line="360" w:lineRule="auto"/>
        <w:rPr>
          <w:rFonts w:ascii="Century Gothic" w:hAnsi="Century Gothic"/>
          <w:b/>
          <w:sz w:val="26"/>
          <w:szCs w:val="26"/>
        </w:rPr>
      </w:pPr>
    </w:p>
    <w:p w:rsidR="000D6BE2" w:rsidRDefault="000D6BE2" w:rsidP="00B30BEA">
      <w:pPr>
        <w:spacing w:line="360" w:lineRule="auto"/>
        <w:rPr>
          <w:rFonts w:ascii="Century Gothic" w:hAnsi="Century Gothic"/>
          <w:b/>
          <w:sz w:val="26"/>
          <w:szCs w:val="26"/>
        </w:rPr>
      </w:pPr>
    </w:p>
    <w:p w:rsidR="00B30BEA" w:rsidRDefault="00B30BEA" w:rsidP="00B30BEA">
      <w:pPr>
        <w:spacing w:line="360" w:lineRule="auto"/>
        <w:rPr>
          <w:rFonts w:ascii="Century Gothic" w:hAnsi="Century Gothic"/>
          <w:b/>
          <w:sz w:val="26"/>
          <w:szCs w:val="26"/>
        </w:rPr>
      </w:pPr>
      <w:r w:rsidRPr="00B30BEA">
        <w:rPr>
          <w:rFonts w:ascii="Century Gothic" w:hAnsi="Century Gothic"/>
          <w:b/>
          <w:sz w:val="26"/>
          <w:szCs w:val="26"/>
        </w:rPr>
        <w:t xml:space="preserve">Festivals along </w:t>
      </w:r>
      <w:proofErr w:type="gramStart"/>
      <w:r w:rsidRPr="00B30BEA">
        <w:rPr>
          <w:rFonts w:ascii="Century Gothic" w:hAnsi="Century Gothic"/>
          <w:b/>
          <w:sz w:val="26"/>
          <w:szCs w:val="26"/>
        </w:rPr>
        <w:t>The</w:t>
      </w:r>
      <w:proofErr w:type="gramEnd"/>
      <w:r w:rsidRPr="00B30BEA">
        <w:rPr>
          <w:rFonts w:ascii="Century Gothic" w:hAnsi="Century Gothic"/>
          <w:b/>
          <w:sz w:val="26"/>
          <w:szCs w:val="26"/>
        </w:rPr>
        <w:t xml:space="preserve"> Wild Atlantic Way</w:t>
      </w:r>
    </w:p>
    <w:p w:rsidR="00B30BEA" w:rsidRPr="00B30BEA" w:rsidRDefault="00B30BEA" w:rsidP="00B30BEA">
      <w:pPr>
        <w:spacing w:line="360" w:lineRule="auto"/>
        <w:rPr>
          <w:rFonts w:ascii="Century Gothic" w:hAnsi="Century Gothic"/>
          <w:b/>
          <w:sz w:val="26"/>
          <w:szCs w:val="26"/>
        </w:rPr>
      </w:pPr>
    </w:p>
    <w:p w:rsidR="00B30BEA" w:rsidRPr="00E06F1D" w:rsidRDefault="00D4521A" w:rsidP="00B30BEA">
      <w:pPr>
        <w:spacing w:line="360" w:lineRule="auto"/>
        <w:rPr>
          <w:rFonts w:ascii="Century Gothic" w:hAnsi="Century Gothic"/>
          <w:b/>
          <w:sz w:val="18"/>
          <w:szCs w:val="18"/>
        </w:rPr>
      </w:pPr>
      <w:hyperlink r:id="rId10" w:history="1">
        <w:r w:rsidR="00B30BEA" w:rsidRPr="00E06F1D">
          <w:rPr>
            <w:rStyle w:val="Hyperlink"/>
            <w:rFonts w:ascii="Century Gothic" w:hAnsi="Century Gothic"/>
            <w:b/>
            <w:sz w:val="18"/>
            <w:szCs w:val="18"/>
          </w:rPr>
          <w:t>Puck Fair</w:t>
        </w:r>
      </w:hyperlink>
      <w:r w:rsidR="00B30BEA" w:rsidRPr="00E06F1D">
        <w:rPr>
          <w:rFonts w:ascii="Century Gothic" w:hAnsi="Century Gothic"/>
          <w:b/>
          <w:sz w:val="18"/>
          <w:szCs w:val="18"/>
        </w:rPr>
        <w:t xml:space="preserve">: </w:t>
      </w:r>
      <w:proofErr w:type="spellStart"/>
      <w:r w:rsidR="00B30BEA" w:rsidRPr="00E06F1D">
        <w:rPr>
          <w:rFonts w:ascii="Century Gothic" w:hAnsi="Century Gothic"/>
          <w:b/>
          <w:sz w:val="18"/>
          <w:szCs w:val="18"/>
        </w:rPr>
        <w:t>Killorglin</w:t>
      </w:r>
      <w:proofErr w:type="spellEnd"/>
      <w:r w:rsidR="00B30BEA" w:rsidRPr="00E06F1D">
        <w:rPr>
          <w:rFonts w:ascii="Century Gothic" w:hAnsi="Century Gothic"/>
          <w:b/>
          <w:sz w:val="18"/>
          <w:szCs w:val="18"/>
        </w:rPr>
        <w:t>, County Kerry (Aug 10-12, 2014)</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t xml:space="preserve">Held in the modestly sized town of </w:t>
      </w:r>
      <w:proofErr w:type="spellStart"/>
      <w:r w:rsidRPr="00E06F1D">
        <w:rPr>
          <w:rFonts w:ascii="Century Gothic" w:hAnsi="Century Gothic"/>
          <w:sz w:val="18"/>
          <w:szCs w:val="18"/>
        </w:rPr>
        <w:t>Killorglin</w:t>
      </w:r>
      <w:proofErr w:type="spellEnd"/>
      <w:r w:rsidRPr="00E06F1D">
        <w:rPr>
          <w:rFonts w:ascii="Century Gothic" w:hAnsi="Century Gothic"/>
          <w:sz w:val="18"/>
          <w:szCs w:val="18"/>
        </w:rPr>
        <w:t xml:space="preserve">, this annual festival sees a goat crowned King. A human </w:t>
      </w:r>
      <w:proofErr w:type="gramStart"/>
      <w:r w:rsidRPr="00E06F1D">
        <w:rPr>
          <w:rFonts w:ascii="Century Gothic" w:hAnsi="Century Gothic"/>
          <w:sz w:val="18"/>
          <w:szCs w:val="18"/>
        </w:rPr>
        <w:t>Queen,</w:t>
      </w:r>
      <w:proofErr w:type="gramEnd"/>
      <w:r w:rsidRPr="00E06F1D">
        <w:rPr>
          <w:rFonts w:ascii="Century Gothic" w:hAnsi="Century Gothic"/>
          <w:sz w:val="18"/>
          <w:szCs w:val="18"/>
        </w:rPr>
        <w:t xml:space="preserve"> is also chosen, among a broad range of family-centred events. The event in 2013 marked the festival’s 400</w:t>
      </w:r>
      <w:r w:rsidRPr="00E06F1D">
        <w:rPr>
          <w:rFonts w:ascii="Century Gothic" w:hAnsi="Century Gothic"/>
          <w:sz w:val="18"/>
          <w:szCs w:val="18"/>
          <w:vertAlign w:val="superscript"/>
        </w:rPr>
        <w:t>th</w:t>
      </w:r>
      <w:r w:rsidRPr="00E06F1D">
        <w:rPr>
          <w:rFonts w:ascii="Century Gothic" w:hAnsi="Century Gothic"/>
          <w:sz w:val="18"/>
          <w:szCs w:val="18"/>
        </w:rPr>
        <w:t xml:space="preserve"> year.</w:t>
      </w:r>
    </w:p>
    <w:p w:rsidR="00B30BEA" w:rsidRPr="00E06F1D" w:rsidRDefault="00B30BEA" w:rsidP="00B30BEA">
      <w:pPr>
        <w:spacing w:line="360" w:lineRule="auto"/>
        <w:rPr>
          <w:rFonts w:ascii="Century Gothic" w:hAnsi="Century Gothic"/>
          <w:sz w:val="18"/>
          <w:szCs w:val="18"/>
        </w:rPr>
      </w:pPr>
    </w:p>
    <w:p w:rsidR="00B30BEA" w:rsidRPr="00E06F1D" w:rsidRDefault="00D4521A" w:rsidP="00B30BEA">
      <w:pPr>
        <w:spacing w:line="360" w:lineRule="auto"/>
        <w:rPr>
          <w:rFonts w:ascii="Century Gothic" w:hAnsi="Century Gothic"/>
          <w:b/>
          <w:sz w:val="18"/>
          <w:szCs w:val="18"/>
        </w:rPr>
      </w:pPr>
      <w:hyperlink r:id="rId11" w:history="1">
        <w:r w:rsidR="00B30BEA" w:rsidRPr="00E06F1D">
          <w:rPr>
            <w:rStyle w:val="Hyperlink"/>
            <w:rFonts w:ascii="Century Gothic" w:hAnsi="Century Gothic"/>
            <w:b/>
            <w:sz w:val="18"/>
            <w:szCs w:val="18"/>
          </w:rPr>
          <w:t>Dingle Food Festival</w:t>
        </w:r>
      </w:hyperlink>
      <w:r w:rsidR="00B30BEA" w:rsidRPr="00E06F1D">
        <w:rPr>
          <w:rFonts w:ascii="Century Gothic" w:hAnsi="Century Gothic"/>
          <w:b/>
          <w:sz w:val="18"/>
          <w:szCs w:val="18"/>
        </w:rPr>
        <w:t>: Dingle, County Kerry (TBC)</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lang w:val="en-US"/>
        </w:rPr>
      </w:pPr>
      <w:r w:rsidRPr="00E06F1D">
        <w:rPr>
          <w:rFonts w:ascii="Century Gothic" w:hAnsi="Century Gothic"/>
          <w:sz w:val="18"/>
          <w:szCs w:val="18"/>
        </w:rPr>
        <w:t>Considered one of the finest food festivals in the country, the Dingle Food Festival was founded in 2007 and hosts the Blas Na h</w:t>
      </w:r>
      <w:proofErr w:type="spellStart"/>
      <w:r w:rsidRPr="00E06F1D">
        <w:rPr>
          <w:rFonts w:ascii="Century Gothic" w:hAnsi="Century Gothic"/>
          <w:sz w:val="18"/>
          <w:szCs w:val="18"/>
          <w:lang w:val="en-US"/>
        </w:rPr>
        <w:t>Éireann</w:t>
      </w:r>
      <w:proofErr w:type="spellEnd"/>
      <w:r w:rsidRPr="00E06F1D">
        <w:rPr>
          <w:rFonts w:ascii="Century Gothic" w:hAnsi="Century Gothic"/>
          <w:sz w:val="18"/>
          <w:szCs w:val="18"/>
          <w:lang w:val="en-US"/>
        </w:rPr>
        <w:t xml:space="preserve"> (Taste of Ireland, in English) awards which sees a range of producers awarded gold, silver and bronze medals in over 30 categories. The festival also includes a Taste Trail where visitors purchase ‘taste tickets’ allowing them samples of food in associated venues. </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p>
    <w:p w:rsidR="00B30BEA" w:rsidRPr="00E06F1D" w:rsidRDefault="00D4521A" w:rsidP="00B30BEA">
      <w:pPr>
        <w:spacing w:line="360" w:lineRule="auto"/>
        <w:rPr>
          <w:rFonts w:ascii="Century Gothic" w:hAnsi="Century Gothic"/>
          <w:b/>
          <w:sz w:val="18"/>
          <w:szCs w:val="18"/>
        </w:rPr>
      </w:pPr>
      <w:hyperlink r:id="rId12" w:history="1">
        <w:proofErr w:type="spellStart"/>
        <w:r w:rsidR="00B30BEA" w:rsidRPr="00E06F1D">
          <w:rPr>
            <w:rStyle w:val="Hyperlink"/>
            <w:rFonts w:ascii="Century Gothic" w:hAnsi="Century Gothic"/>
            <w:b/>
            <w:sz w:val="18"/>
            <w:szCs w:val="18"/>
          </w:rPr>
          <w:t>Lisdoonvarna</w:t>
        </w:r>
        <w:proofErr w:type="spellEnd"/>
      </w:hyperlink>
      <w:r w:rsidR="00B30BEA" w:rsidRPr="00E06F1D">
        <w:rPr>
          <w:rFonts w:ascii="Century Gothic" w:hAnsi="Century Gothic"/>
          <w:b/>
          <w:sz w:val="18"/>
          <w:szCs w:val="18"/>
        </w:rPr>
        <w:t>, County Clare (Sep 2014)</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t xml:space="preserve">Held in the spa town of </w:t>
      </w:r>
      <w:proofErr w:type="spellStart"/>
      <w:r w:rsidRPr="00E06F1D">
        <w:rPr>
          <w:rFonts w:ascii="Century Gothic" w:hAnsi="Century Gothic"/>
          <w:sz w:val="18"/>
          <w:szCs w:val="18"/>
        </w:rPr>
        <w:t>Lisdoonvarna</w:t>
      </w:r>
      <w:proofErr w:type="spellEnd"/>
      <w:r w:rsidRPr="00E06F1D">
        <w:rPr>
          <w:rFonts w:ascii="Century Gothic" w:hAnsi="Century Gothic"/>
          <w:sz w:val="18"/>
          <w:szCs w:val="18"/>
        </w:rPr>
        <w:t>, this eccentric annual festival is run by Ireland’s most noted ‘matchmaker’ Willie Daly (Daly claims to be born on 1 April, 1943, but can’t be sure as the priest who recorded the date was ‘very fond of the drink’). In its 157</w:t>
      </w:r>
      <w:r w:rsidRPr="00E06F1D">
        <w:rPr>
          <w:rFonts w:ascii="Century Gothic" w:hAnsi="Century Gothic"/>
          <w:sz w:val="18"/>
          <w:szCs w:val="18"/>
          <w:vertAlign w:val="superscript"/>
        </w:rPr>
        <w:t>th</w:t>
      </w:r>
      <w:r w:rsidRPr="00E06F1D">
        <w:rPr>
          <w:rFonts w:ascii="Century Gothic" w:hAnsi="Century Gothic"/>
          <w:sz w:val="18"/>
          <w:szCs w:val="18"/>
        </w:rPr>
        <w:t xml:space="preserve"> year, 2013, the festival openly welcomed the LGBT community to take part.</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p>
    <w:p w:rsidR="00B30BEA" w:rsidRPr="00E06F1D" w:rsidRDefault="00D4521A" w:rsidP="00B30BEA">
      <w:pPr>
        <w:spacing w:line="360" w:lineRule="auto"/>
        <w:rPr>
          <w:rFonts w:ascii="Century Gothic" w:hAnsi="Century Gothic"/>
          <w:b/>
          <w:sz w:val="18"/>
          <w:szCs w:val="18"/>
        </w:rPr>
      </w:pPr>
      <w:hyperlink r:id="rId13" w:history="1">
        <w:r w:rsidR="00B30BEA" w:rsidRPr="00E06F1D">
          <w:rPr>
            <w:rStyle w:val="Hyperlink"/>
            <w:rFonts w:ascii="Century Gothic" w:hAnsi="Century Gothic"/>
            <w:b/>
            <w:sz w:val="18"/>
            <w:szCs w:val="18"/>
          </w:rPr>
          <w:t>Cape Clear Storytelling</w:t>
        </w:r>
      </w:hyperlink>
      <w:r w:rsidR="00B30BEA" w:rsidRPr="00E06F1D">
        <w:rPr>
          <w:rStyle w:val="Hyperlink"/>
          <w:rFonts w:ascii="Century Gothic" w:hAnsi="Century Gothic"/>
          <w:b/>
          <w:sz w:val="18"/>
          <w:szCs w:val="18"/>
        </w:rPr>
        <w:t xml:space="preserve"> Festival</w:t>
      </w:r>
      <w:r w:rsidR="00B30BEA" w:rsidRPr="00E06F1D">
        <w:rPr>
          <w:rFonts w:ascii="Century Gothic" w:hAnsi="Century Gothic"/>
          <w:b/>
          <w:sz w:val="18"/>
          <w:szCs w:val="18"/>
        </w:rPr>
        <w:t xml:space="preserve"> (TBC)</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t>Cape Clear island lies 8 miles off the County Cork coast and is Ireland’s most southernmost populated island. In 2014, the festival will celebrate its 19</w:t>
      </w:r>
      <w:r w:rsidRPr="00E06F1D">
        <w:rPr>
          <w:rFonts w:ascii="Century Gothic" w:hAnsi="Century Gothic"/>
          <w:sz w:val="18"/>
          <w:szCs w:val="18"/>
          <w:vertAlign w:val="superscript"/>
        </w:rPr>
        <w:t>th</w:t>
      </w:r>
      <w:r w:rsidRPr="00E06F1D">
        <w:rPr>
          <w:rFonts w:ascii="Century Gothic" w:hAnsi="Century Gothic"/>
          <w:sz w:val="18"/>
          <w:szCs w:val="18"/>
        </w:rPr>
        <w:t xml:space="preserve"> year of bringing world-renowned Irish and international storytellers to Cape Clear. </w:t>
      </w: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t xml:space="preserve"> </w:t>
      </w:r>
    </w:p>
    <w:p w:rsidR="00B30BEA" w:rsidRPr="00E06F1D" w:rsidRDefault="00B30BEA" w:rsidP="00B30BEA">
      <w:pPr>
        <w:spacing w:line="360" w:lineRule="auto"/>
        <w:rPr>
          <w:rFonts w:ascii="Century Gothic" w:hAnsi="Century Gothic"/>
          <w:sz w:val="18"/>
          <w:szCs w:val="18"/>
        </w:rPr>
      </w:pPr>
    </w:p>
    <w:p w:rsidR="00B30BEA" w:rsidRPr="00E06F1D" w:rsidRDefault="00D4521A" w:rsidP="00B30BEA">
      <w:pPr>
        <w:spacing w:line="360" w:lineRule="auto"/>
        <w:rPr>
          <w:rFonts w:ascii="Century Gothic" w:hAnsi="Century Gothic"/>
          <w:b/>
          <w:sz w:val="18"/>
          <w:szCs w:val="18"/>
        </w:rPr>
      </w:pPr>
      <w:hyperlink r:id="rId14" w:history="1">
        <w:r w:rsidR="00B30BEA" w:rsidRPr="00E06F1D">
          <w:rPr>
            <w:rStyle w:val="Hyperlink"/>
            <w:rFonts w:ascii="Century Gothic" w:hAnsi="Century Gothic"/>
            <w:b/>
            <w:sz w:val="18"/>
            <w:szCs w:val="18"/>
          </w:rPr>
          <w:t>Westport Food Festival</w:t>
        </w:r>
      </w:hyperlink>
      <w:r w:rsidR="00B30BEA" w:rsidRPr="00E06F1D">
        <w:rPr>
          <w:rFonts w:ascii="Century Gothic" w:hAnsi="Century Gothic"/>
          <w:b/>
          <w:sz w:val="18"/>
          <w:szCs w:val="18"/>
        </w:rPr>
        <w:t xml:space="preserve"> (TBC)</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lastRenderedPageBreak/>
        <w:t xml:space="preserve">Named the best place to live in Ireland in 2012 by the Irish Times and its readership, Westport’s reputation as a holiday destination is reinforced each summer by its food festival. A festival village, like cooking demonstrations and a Best of Westport Tasting Tour are some of the highlights. </w:t>
      </w:r>
    </w:p>
    <w:p w:rsidR="00B30BEA" w:rsidRPr="00E06F1D" w:rsidRDefault="00B30BEA" w:rsidP="00B30BEA">
      <w:pPr>
        <w:spacing w:line="360" w:lineRule="auto"/>
        <w:rPr>
          <w:rFonts w:ascii="Century Gothic" w:hAnsi="Century Gothic"/>
          <w:b/>
          <w:sz w:val="18"/>
          <w:szCs w:val="18"/>
        </w:rPr>
      </w:pPr>
    </w:p>
    <w:p w:rsidR="00B30BEA" w:rsidRPr="00E06F1D" w:rsidRDefault="00D4521A" w:rsidP="00B30BEA">
      <w:pPr>
        <w:spacing w:line="360" w:lineRule="auto"/>
        <w:rPr>
          <w:rFonts w:ascii="Century Gothic" w:hAnsi="Century Gothic"/>
          <w:b/>
          <w:sz w:val="18"/>
          <w:szCs w:val="18"/>
        </w:rPr>
      </w:pPr>
      <w:hyperlink r:id="rId15" w:history="1">
        <w:proofErr w:type="spellStart"/>
        <w:r w:rsidR="00B30BEA" w:rsidRPr="00E06F1D">
          <w:rPr>
            <w:rStyle w:val="Hyperlink"/>
            <w:rFonts w:ascii="Century Gothic" w:hAnsi="Century Gothic"/>
            <w:b/>
            <w:sz w:val="18"/>
            <w:szCs w:val="18"/>
          </w:rPr>
          <w:t>Listowel</w:t>
        </w:r>
        <w:proofErr w:type="spellEnd"/>
        <w:r w:rsidR="00B30BEA" w:rsidRPr="00E06F1D">
          <w:rPr>
            <w:rStyle w:val="Hyperlink"/>
            <w:rFonts w:ascii="Century Gothic" w:hAnsi="Century Gothic"/>
            <w:b/>
            <w:sz w:val="18"/>
            <w:szCs w:val="18"/>
          </w:rPr>
          <w:t xml:space="preserve"> Writer’s Week</w:t>
        </w:r>
      </w:hyperlink>
      <w:r w:rsidR="00B30BEA" w:rsidRPr="00E06F1D">
        <w:rPr>
          <w:rFonts w:ascii="Century Gothic" w:hAnsi="Century Gothic"/>
          <w:b/>
          <w:sz w:val="18"/>
          <w:szCs w:val="18"/>
        </w:rPr>
        <w:t xml:space="preserve">: </w:t>
      </w:r>
      <w:proofErr w:type="spellStart"/>
      <w:r w:rsidR="00B30BEA" w:rsidRPr="00E06F1D">
        <w:rPr>
          <w:rFonts w:ascii="Century Gothic" w:hAnsi="Century Gothic"/>
          <w:b/>
          <w:sz w:val="18"/>
          <w:szCs w:val="18"/>
        </w:rPr>
        <w:t>Listowel</w:t>
      </w:r>
      <w:proofErr w:type="spellEnd"/>
      <w:r w:rsidR="00B30BEA" w:rsidRPr="00E06F1D">
        <w:rPr>
          <w:rFonts w:ascii="Century Gothic" w:hAnsi="Century Gothic"/>
          <w:b/>
          <w:sz w:val="18"/>
          <w:szCs w:val="18"/>
        </w:rPr>
        <w:t>, County Kerry (28 May – 1 June 2014)</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lang w:val="en-US"/>
        </w:rPr>
      </w:pPr>
      <w:r w:rsidRPr="00E06F1D">
        <w:rPr>
          <w:rFonts w:ascii="Century Gothic" w:hAnsi="Century Gothic"/>
          <w:sz w:val="18"/>
          <w:szCs w:val="18"/>
        </w:rPr>
        <w:t xml:space="preserve">A lively exchange of literary ideas, guest appearances and author workshops, the </w:t>
      </w:r>
      <w:proofErr w:type="spellStart"/>
      <w:r w:rsidRPr="00E06F1D">
        <w:rPr>
          <w:rFonts w:ascii="Century Gothic" w:hAnsi="Century Gothic"/>
          <w:sz w:val="18"/>
          <w:szCs w:val="18"/>
        </w:rPr>
        <w:t>Listowel</w:t>
      </w:r>
      <w:proofErr w:type="spellEnd"/>
      <w:r w:rsidRPr="00E06F1D">
        <w:rPr>
          <w:rFonts w:ascii="Century Gothic" w:hAnsi="Century Gothic"/>
          <w:sz w:val="18"/>
          <w:szCs w:val="18"/>
        </w:rPr>
        <w:t xml:space="preserve"> Writes’ week will enter its 43</w:t>
      </w:r>
      <w:r w:rsidRPr="00E06F1D">
        <w:rPr>
          <w:rFonts w:ascii="Century Gothic" w:hAnsi="Century Gothic"/>
          <w:sz w:val="18"/>
          <w:szCs w:val="18"/>
          <w:vertAlign w:val="superscript"/>
        </w:rPr>
        <w:t>rd</w:t>
      </w:r>
      <w:r w:rsidRPr="00E06F1D">
        <w:rPr>
          <w:rFonts w:ascii="Century Gothic" w:hAnsi="Century Gothic"/>
          <w:sz w:val="18"/>
          <w:szCs w:val="18"/>
        </w:rPr>
        <w:t xml:space="preserve"> year in 2014. The current president of the festival is the Man Booker Prize Winner, </w:t>
      </w:r>
      <w:proofErr w:type="spellStart"/>
      <w:r w:rsidRPr="00E06F1D">
        <w:rPr>
          <w:rFonts w:ascii="Century Gothic" w:hAnsi="Century Gothic"/>
          <w:sz w:val="18"/>
          <w:szCs w:val="18"/>
        </w:rPr>
        <w:t>Colm</w:t>
      </w:r>
      <w:proofErr w:type="spellEnd"/>
      <w:r w:rsidRPr="00E06F1D">
        <w:rPr>
          <w:rFonts w:ascii="Century Gothic" w:hAnsi="Century Gothic"/>
          <w:sz w:val="18"/>
          <w:szCs w:val="18"/>
        </w:rPr>
        <w:t xml:space="preserve"> </w:t>
      </w:r>
      <w:proofErr w:type="spellStart"/>
      <w:r w:rsidRPr="00E06F1D">
        <w:rPr>
          <w:rFonts w:ascii="Century Gothic" w:hAnsi="Century Gothic"/>
          <w:bCs/>
          <w:sz w:val="18"/>
          <w:szCs w:val="18"/>
          <w:lang w:val="en-US"/>
        </w:rPr>
        <w:t>Toíbín</w:t>
      </w:r>
      <w:proofErr w:type="spellEnd"/>
      <w:r w:rsidRPr="00E06F1D">
        <w:rPr>
          <w:rFonts w:ascii="Century Gothic" w:hAnsi="Century Gothic"/>
          <w:bCs/>
          <w:sz w:val="18"/>
          <w:szCs w:val="18"/>
          <w:lang w:val="en-US"/>
        </w:rPr>
        <w:t xml:space="preserve">. </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p>
    <w:p w:rsidR="00B30BEA" w:rsidRPr="00E06F1D" w:rsidRDefault="00D4521A" w:rsidP="00B30BEA">
      <w:pPr>
        <w:spacing w:line="360" w:lineRule="auto"/>
        <w:rPr>
          <w:rFonts w:ascii="Century Gothic" w:hAnsi="Century Gothic"/>
          <w:sz w:val="18"/>
          <w:szCs w:val="18"/>
        </w:rPr>
      </w:pPr>
      <w:hyperlink r:id="rId16" w:history="1">
        <w:r w:rsidR="00B30BEA" w:rsidRPr="00E06F1D">
          <w:rPr>
            <w:rStyle w:val="Hyperlink"/>
            <w:rFonts w:ascii="Century Gothic" w:hAnsi="Century Gothic"/>
            <w:b/>
            <w:sz w:val="18"/>
            <w:szCs w:val="18"/>
          </w:rPr>
          <w:t>Rory Gallagher International Tribute Festival</w:t>
        </w:r>
      </w:hyperlink>
      <w:r w:rsidR="00B30BEA" w:rsidRPr="00E06F1D">
        <w:rPr>
          <w:rFonts w:ascii="Century Gothic" w:hAnsi="Century Gothic"/>
          <w:b/>
          <w:sz w:val="18"/>
          <w:szCs w:val="18"/>
        </w:rPr>
        <w:t xml:space="preserve">: </w:t>
      </w:r>
      <w:proofErr w:type="spellStart"/>
      <w:r w:rsidR="00B30BEA" w:rsidRPr="00E06F1D">
        <w:rPr>
          <w:rFonts w:ascii="Century Gothic" w:hAnsi="Century Gothic"/>
          <w:b/>
          <w:sz w:val="18"/>
          <w:szCs w:val="18"/>
        </w:rPr>
        <w:t>Ballyshannon</w:t>
      </w:r>
      <w:proofErr w:type="spellEnd"/>
      <w:r w:rsidR="00B30BEA" w:rsidRPr="00E06F1D">
        <w:rPr>
          <w:rFonts w:ascii="Century Gothic" w:hAnsi="Century Gothic"/>
          <w:b/>
          <w:sz w:val="18"/>
          <w:szCs w:val="18"/>
        </w:rPr>
        <w:t>, County Donegal (29 May – 14 June</w:t>
      </w:r>
      <w:r w:rsidR="00B30BEA" w:rsidRPr="00E06F1D">
        <w:rPr>
          <w:rFonts w:ascii="Century Gothic" w:hAnsi="Century Gothic"/>
          <w:sz w:val="18"/>
          <w:szCs w:val="18"/>
        </w:rPr>
        <w:t>)</w:t>
      </w:r>
    </w:p>
    <w:p w:rsidR="00B30BEA" w:rsidRPr="00E06F1D" w:rsidRDefault="00B30BEA" w:rsidP="00B30BEA">
      <w:pPr>
        <w:spacing w:line="360" w:lineRule="auto"/>
        <w:rPr>
          <w:rFonts w:ascii="Century Gothic" w:hAnsi="Century Gothic"/>
          <w:sz w:val="18"/>
          <w:szCs w:val="18"/>
        </w:rPr>
      </w:pPr>
    </w:p>
    <w:p w:rsidR="00B30BEA" w:rsidRPr="00E06F1D" w:rsidRDefault="00B30BEA" w:rsidP="00B30BEA">
      <w:pPr>
        <w:spacing w:line="360" w:lineRule="auto"/>
        <w:rPr>
          <w:rFonts w:ascii="Century Gothic" w:hAnsi="Century Gothic"/>
          <w:sz w:val="18"/>
          <w:szCs w:val="18"/>
        </w:rPr>
      </w:pPr>
      <w:r w:rsidRPr="00E06F1D">
        <w:rPr>
          <w:rFonts w:ascii="Century Gothic" w:hAnsi="Century Gothic"/>
          <w:sz w:val="18"/>
          <w:szCs w:val="18"/>
        </w:rPr>
        <w:t xml:space="preserve">Both County Donegal (where he was born) and County Donegal (where he spent much of his childhood and teenage years) lay claim to the genius of Rory Gallagher, but it is in the former where the most large-scale festival in his honour is held. A bronze statue of the guitarist stands in the town where the festival takes place over three days and includes free open air concerts and rock pub sessions. </w:t>
      </w:r>
    </w:p>
    <w:p w:rsidR="00FF733C" w:rsidRPr="00E06F1D" w:rsidRDefault="00FF733C" w:rsidP="00E06F1D">
      <w:pPr>
        <w:spacing w:line="360" w:lineRule="auto"/>
        <w:rPr>
          <w:rFonts w:ascii="Century Gothic" w:hAnsi="Century Gothic"/>
          <w:sz w:val="18"/>
          <w:szCs w:val="18"/>
        </w:rPr>
      </w:pPr>
    </w:p>
    <w:p w:rsidR="00F44CCA" w:rsidRPr="00E06F1D" w:rsidRDefault="00F44CCA" w:rsidP="00E06F1D">
      <w:pPr>
        <w:spacing w:line="360" w:lineRule="auto"/>
        <w:rPr>
          <w:rFonts w:ascii="Century Gothic" w:hAnsi="Century Gothic"/>
          <w:sz w:val="18"/>
          <w:szCs w:val="18"/>
        </w:rPr>
      </w:pPr>
    </w:p>
    <w:p w:rsidR="00BD41DE" w:rsidRPr="00E06F1D" w:rsidRDefault="00BD41DE" w:rsidP="00E06F1D">
      <w:pPr>
        <w:tabs>
          <w:tab w:val="left" w:pos="2133"/>
        </w:tabs>
        <w:spacing w:line="360" w:lineRule="auto"/>
        <w:rPr>
          <w:rFonts w:ascii="Century Gothic" w:hAnsi="Century Gothic"/>
          <w:sz w:val="18"/>
          <w:szCs w:val="18"/>
        </w:rPr>
      </w:pPr>
      <w:r w:rsidRPr="00E06F1D">
        <w:rPr>
          <w:rFonts w:ascii="Century Gothic" w:hAnsi="Century Gothic"/>
          <w:b/>
          <w:sz w:val="26"/>
          <w:szCs w:val="26"/>
        </w:rPr>
        <w:t xml:space="preserve">Story ideas </w:t>
      </w:r>
    </w:p>
    <w:p w:rsidR="00F44CCA" w:rsidRPr="00E06F1D" w:rsidRDefault="00F44CCA" w:rsidP="00E06F1D">
      <w:pPr>
        <w:spacing w:line="360" w:lineRule="auto"/>
        <w:rPr>
          <w:rFonts w:ascii="Century Gothic" w:hAnsi="Century Gothic"/>
          <w:sz w:val="18"/>
          <w:szCs w:val="18"/>
        </w:rPr>
      </w:pPr>
    </w:p>
    <w:p w:rsidR="00F44CCA" w:rsidRPr="00E06F1D" w:rsidRDefault="00F44CCA" w:rsidP="00E06F1D">
      <w:pPr>
        <w:spacing w:line="360" w:lineRule="auto"/>
        <w:rPr>
          <w:rFonts w:ascii="Century Gothic" w:hAnsi="Century Gothic"/>
          <w:b/>
          <w:sz w:val="18"/>
          <w:szCs w:val="18"/>
        </w:rPr>
      </w:pPr>
      <w:r w:rsidRPr="00E06F1D">
        <w:rPr>
          <w:rFonts w:ascii="Century Gothic" w:hAnsi="Century Gothic"/>
          <w:b/>
          <w:sz w:val="18"/>
          <w:szCs w:val="18"/>
        </w:rPr>
        <w:t xml:space="preserve">The </w:t>
      </w:r>
      <w:r w:rsidR="00B963F3" w:rsidRPr="00E06F1D">
        <w:rPr>
          <w:rFonts w:ascii="Century Gothic" w:hAnsi="Century Gothic"/>
          <w:b/>
          <w:sz w:val="18"/>
          <w:szCs w:val="18"/>
        </w:rPr>
        <w:t>comic and the coast</w:t>
      </w:r>
    </w:p>
    <w:p w:rsidR="00B963F3" w:rsidRPr="00E06F1D" w:rsidRDefault="00B963F3" w:rsidP="00E06F1D">
      <w:pPr>
        <w:spacing w:line="360" w:lineRule="auto"/>
        <w:rPr>
          <w:rFonts w:ascii="Century Gothic" w:hAnsi="Century Gothic"/>
          <w:sz w:val="18"/>
          <w:szCs w:val="18"/>
        </w:rPr>
      </w:pPr>
    </w:p>
    <w:p w:rsidR="00B963F3" w:rsidRPr="00E06F1D" w:rsidRDefault="00B963F3" w:rsidP="00E06F1D">
      <w:pPr>
        <w:spacing w:line="360" w:lineRule="auto"/>
        <w:rPr>
          <w:rFonts w:ascii="Century Gothic" w:hAnsi="Century Gothic"/>
          <w:sz w:val="18"/>
          <w:szCs w:val="18"/>
        </w:rPr>
      </w:pPr>
      <w:r w:rsidRPr="00E06F1D">
        <w:rPr>
          <w:rFonts w:ascii="Century Gothic" w:hAnsi="Century Gothic"/>
          <w:sz w:val="18"/>
          <w:szCs w:val="18"/>
        </w:rPr>
        <w:t xml:space="preserve">For years of his adult family life, Charlie Chaplin holidayed with his family in the coastal County Kerry town of Waterville. That legacy is continued with a comedy festival in his name and honour in the very town where he spent countless summers with his wife and children. </w:t>
      </w:r>
    </w:p>
    <w:p w:rsidR="00B74B08" w:rsidRPr="00E06F1D" w:rsidRDefault="00B74B08" w:rsidP="00E06F1D">
      <w:pPr>
        <w:spacing w:line="360" w:lineRule="auto"/>
        <w:rPr>
          <w:rFonts w:ascii="Century Gothic" w:hAnsi="Century Gothic"/>
          <w:sz w:val="18"/>
          <w:szCs w:val="18"/>
        </w:rPr>
      </w:pPr>
    </w:p>
    <w:p w:rsidR="00E06F1D" w:rsidRDefault="00E06F1D" w:rsidP="00E06F1D">
      <w:pPr>
        <w:spacing w:line="360" w:lineRule="auto"/>
        <w:rPr>
          <w:rFonts w:ascii="Century Gothic" w:hAnsi="Century Gothic"/>
          <w:sz w:val="18"/>
          <w:szCs w:val="18"/>
        </w:rPr>
      </w:pPr>
    </w:p>
    <w:p w:rsidR="00B74B08" w:rsidRPr="00E06F1D" w:rsidRDefault="00B74B08" w:rsidP="00E06F1D">
      <w:pPr>
        <w:spacing w:line="360" w:lineRule="auto"/>
        <w:rPr>
          <w:rFonts w:ascii="Century Gothic" w:hAnsi="Century Gothic"/>
          <w:b/>
          <w:sz w:val="18"/>
          <w:szCs w:val="18"/>
        </w:rPr>
      </w:pPr>
      <w:r w:rsidRPr="00E06F1D">
        <w:rPr>
          <w:rFonts w:ascii="Century Gothic" w:hAnsi="Century Gothic"/>
          <w:b/>
          <w:sz w:val="18"/>
          <w:szCs w:val="18"/>
        </w:rPr>
        <w:t>The Island Authors</w:t>
      </w:r>
    </w:p>
    <w:p w:rsidR="00B74B08" w:rsidRPr="00E06F1D" w:rsidRDefault="00B74B08" w:rsidP="00E06F1D">
      <w:pPr>
        <w:spacing w:line="360" w:lineRule="auto"/>
        <w:rPr>
          <w:rFonts w:ascii="Century Gothic" w:hAnsi="Century Gothic"/>
          <w:sz w:val="18"/>
          <w:szCs w:val="18"/>
        </w:rPr>
      </w:pPr>
    </w:p>
    <w:p w:rsidR="00B74B08" w:rsidRPr="00E06F1D" w:rsidRDefault="00F756FD" w:rsidP="00E06F1D">
      <w:pPr>
        <w:spacing w:line="360" w:lineRule="auto"/>
        <w:rPr>
          <w:rFonts w:ascii="Century Gothic" w:hAnsi="Century Gothic"/>
          <w:sz w:val="18"/>
          <w:szCs w:val="18"/>
        </w:rPr>
      </w:pPr>
      <w:r w:rsidRPr="00E06F1D">
        <w:rPr>
          <w:rFonts w:ascii="Century Gothic" w:hAnsi="Century Gothic"/>
          <w:sz w:val="18"/>
          <w:szCs w:val="18"/>
        </w:rPr>
        <w:t xml:space="preserve">The Great </w:t>
      </w:r>
      <w:proofErr w:type="spellStart"/>
      <w:r w:rsidRPr="00E06F1D">
        <w:rPr>
          <w:rFonts w:ascii="Century Gothic" w:hAnsi="Century Gothic"/>
          <w:sz w:val="18"/>
          <w:szCs w:val="18"/>
        </w:rPr>
        <w:t>Blasket</w:t>
      </w:r>
      <w:proofErr w:type="spellEnd"/>
      <w:r w:rsidRPr="00E06F1D">
        <w:rPr>
          <w:rFonts w:ascii="Century Gothic" w:hAnsi="Century Gothic"/>
          <w:sz w:val="18"/>
          <w:szCs w:val="18"/>
        </w:rPr>
        <w:t xml:space="preserve"> Island is the largest of a stunning series of islands of the coast of Kerry. This remarkable island has been home to some of Ireland’s favourite authors. What is it about this island that inspires such literary greatness? We investigate.</w:t>
      </w:r>
    </w:p>
    <w:p w:rsidR="00F9458B" w:rsidRPr="00E06F1D" w:rsidRDefault="00F9458B" w:rsidP="00E06F1D">
      <w:pPr>
        <w:spacing w:line="360" w:lineRule="auto"/>
        <w:rPr>
          <w:rFonts w:ascii="Century Gothic" w:hAnsi="Century Gothic"/>
          <w:sz w:val="18"/>
          <w:szCs w:val="18"/>
        </w:rPr>
      </w:pPr>
    </w:p>
    <w:p w:rsidR="00F756FD" w:rsidRPr="00E06F1D" w:rsidRDefault="00F756FD" w:rsidP="00E06F1D">
      <w:pPr>
        <w:spacing w:line="360" w:lineRule="auto"/>
        <w:rPr>
          <w:rFonts w:ascii="Century Gothic" w:hAnsi="Century Gothic"/>
          <w:sz w:val="18"/>
          <w:szCs w:val="18"/>
        </w:rPr>
      </w:pPr>
    </w:p>
    <w:p w:rsidR="00F756FD" w:rsidRPr="00E06F1D" w:rsidRDefault="00F9458B" w:rsidP="00E06F1D">
      <w:pPr>
        <w:spacing w:line="360" w:lineRule="auto"/>
        <w:rPr>
          <w:rFonts w:ascii="Century Gothic" w:hAnsi="Century Gothic"/>
          <w:b/>
          <w:sz w:val="18"/>
          <w:szCs w:val="18"/>
        </w:rPr>
      </w:pPr>
      <w:r w:rsidRPr="00E06F1D">
        <w:rPr>
          <w:rFonts w:ascii="Century Gothic" w:hAnsi="Century Gothic"/>
          <w:b/>
          <w:sz w:val="18"/>
          <w:szCs w:val="18"/>
        </w:rPr>
        <w:t>The Best of the West</w:t>
      </w:r>
    </w:p>
    <w:p w:rsidR="00F9458B" w:rsidRPr="00E06F1D" w:rsidRDefault="00F9458B" w:rsidP="00E06F1D">
      <w:pPr>
        <w:spacing w:line="360" w:lineRule="auto"/>
        <w:rPr>
          <w:rFonts w:ascii="Century Gothic" w:hAnsi="Century Gothic"/>
          <w:sz w:val="18"/>
          <w:szCs w:val="18"/>
        </w:rPr>
      </w:pPr>
    </w:p>
    <w:p w:rsidR="00F9458B" w:rsidRDefault="00F9458B" w:rsidP="00E06F1D">
      <w:pPr>
        <w:spacing w:line="360" w:lineRule="auto"/>
        <w:rPr>
          <w:rFonts w:ascii="Century Gothic" w:hAnsi="Century Gothic"/>
          <w:sz w:val="18"/>
          <w:szCs w:val="18"/>
        </w:rPr>
      </w:pPr>
      <w:r w:rsidRPr="00E06F1D">
        <w:rPr>
          <w:rFonts w:ascii="Century Gothic" w:hAnsi="Century Gothic"/>
          <w:sz w:val="18"/>
          <w:szCs w:val="18"/>
        </w:rPr>
        <w:lastRenderedPageBreak/>
        <w:t xml:space="preserve">The visit and explore the most epic sites and scenes along the Wild Atlantic Way from the Old Head of </w:t>
      </w:r>
      <w:proofErr w:type="spellStart"/>
      <w:r w:rsidRPr="00E06F1D">
        <w:rPr>
          <w:rFonts w:ascii="Century Gothic" w:hAnsi="Century Gothic"/>
          <w:sz w:val="18"/>
          <w:szCs w:val="18"/>
        </w:rPr>
        <w:t>Kinsale</w:t>
      </w:r>
      <w:proofErr w:type="spellEnd"/>
      <w:r w:rsidRPr="00E06F1D">
        <w:rPr>
          <w:rFonts w:ascii="Century Gothic" w:hAnsi="Century Gothic"/>
          <w:sz w:val="18"/>
          <w:szCs w:val="18"/>
        </w:rPr>
        <w:t xml:space="preserve"> in Cork, the </w:t>
      </w:r>
      <w:proofErr w:type="spellStart"/>
      <w:r w:rsidRPr="00E06F1D">
        <w:rPr>
          <w:rFonts w:ascii="Century Gothic" w:hAnsi="Century Gothic"/>
          <w:sz w:val="18"/>
          <w:szCs w:val="18"/>
        </w:rPr>
        <w:t>Blasket</w:t>
      </w:r>
      <w:proofErr w:type="spellEnd"/>
      <w:r w:rsidRPr="00E06F1D">
        <w:rPr>
          <w:rFonts w:ascii="Century Gothic" w:hAnsi="Century Gothic"/>
          <w:sz w:val="18"/>
          <w:szCs w:val="18"/>
        </w:rPr>
        <w:t xml:space="preserve"> Islands off the coast of Kerry, </w:t>
      </w:r>
      <w:proofErr w:type="spellStart"/>
      <w:r w:rsidRPr="00E06F1D">
        <w:rPr>
          <w:rFonts w:ascii="Century Gothic" w:hAnsi="Century Gothic"/>
          <w:sz w:val="18"/>
          <w:szCs w:val="18"/>
        </w:rPr>
        <w:t>Fanad</w:t>
      </w:r>
      <w:proofErr w:type="spellEnd"/>
      <w:r w:rsidRPr="00E06F1D">
        <w:rPr>
          <w:rFonts w:ascii="Century Gothic" w:hAnsi="Century Gothic"/>
          <w:sz w:val="18"/>
          <w:szCs w:val="18"/>
        </w:rPr>
        <w:t xml:space="preserve"> Head in Donegal and places in between. Find the best places to eat, drink and experience the best of the West.</w:t>
      </w:r>
    </w:p>
    <w:p w:rsid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p>
    <w:p w:rsidR="000D6BE2" w:rsidRDefault="000D6BE2" w:rsidP="00E06F1D">
      <w:pPr>
        <w:spacing w:line="360" w:lineRule="auto"/>
        <w:rPr>
          <w:rFonts w:ascii="Century Gothic" w:hAnsi="Century Gothic"/>
          <w:b/>
          <w:sz w:val="18"/>
          <w:szCs w:val="18"/>
        </w:rPr>
      </w:pPr>
    </w:p>
    <w:p w:rsidR="00F9458B" w:rsidRPr="00E06F1D" w:rsidRDefault="00AE58EC" w:rsidP="00E06F1D">
      <w:pPr>
        <w:spacing w:line="360" w:lineRule="auto"/>
        <w:rPr>
          <w:rFonts w:ascii="Century Gothic" w:hAnsi="Century Gothic"/>
          <w:b/>
          <w:sz w:val="18"/>
          <w:szCs w:val="18"/>
        </w:rPr>
      </w:pPr>
      <w:r w:rsidRPr="00E06F1D">
        <w:rPr>
          <w:rFonts w:ascii="Century Gothic" w:hAnsi="Century Gothic"/>
          <w:b/>
          <w:sz w:val="18"/>
          <w:szCs w:val="18"/>
        </w:rPr>
        <w:t xml:space="preserve">The Wild Atlantic Way: An Island Odyssey </w:t>
      </w:r>
    </w:p>
    <w:p w:rsidR="00AE58EC" w:rsidRPr="00E06F1D" w:rsidRDefault="00AE58EC" w:rsidP="00E06F1D">
      <w:pPr>
        <w:spacing w:line="360" w:lineRule="auto"/>
        <w:rPr>
          <w:rFonts w:ascii="Century Gothic" w:hAnsi="Century Gothic"/>
          <w:sz w:val="18"/>
          <w:szCs w:val="18"/>
        </w:rPr>
      </w:pPr>
    </w:p>
    <w:p w:rsidR="00AE58EC" w:rsidRDefault="00AE58EC" w:rsidP="00E06F1D">
      <w:pPr>
        <w:spacing w:line="360" w:lineRule="auto"/>
        <w:rPr>
          <w:rFonts w:ascii="Century Gothic" w:hAnsi="Century Gothic"/>
          <w:sz w:val="18"/>
          <w:szCs w:val="18"/>
        </w:rPr>
      </w:pPr>
      <w:r w:rsidRPr="00E06F1D">
        <w:rPr>
          <w:rFonts w:ascii="Century Gothic" w:hAnsi="Century Gothic"/>
          <w:sz w:val="18"/>
          <w:szCs w:val="18"/>
        </w:rPr>
        <w:t xml:space="preserve">From the </w:t>
      </w:r>
      <w:proofErr w:type="spellStart"/>
      <w:r w:rsidRPr="00E06F1D">
        <w:rPr>
          <w:rFonts w:ascii="Century Gothic" w:hAnsi="Century Gothic"/>
          <w:sz w:val="18"/>
          <w:szCs w:val="18"/>
        </w:rPr>
        <w:t>Blasket</w:t>
      </w:r>
      <w:proofErr w:type="spellEnd"/>
      <w:r w:rsidRPr="00E06F1D">
        <w:rPr>
          <w:rFonts w:ascii="Century Gothic" w:hAnsi="Century Gothic"/>
          <w:sz w:val="18"/>
          <w:szCs w:val="18"/>
        </w:rPr>
        <w:t xml:space="preserve"> Island off the coast of Kerry, to the Aran Islands, </w:t>
      </w:r>
      <w:proofErr w:type="spellStart"/>
      <w:r w:rsidRPr="00E06F1D">
        <w:rPr>
          <w:rFonts w:ascii="Century Gothic" w:hAnsi="Century Gothic"/>
          <w:sz w:val="18"/>
          <w:szCs w:val="18"/>
        </w:rPr>
        <w:t>Inishbofin</w:t>
      </w:r>
      <w:proofErr w:type="spellEnd"/>
      <w:r w:rsidRPr="00E06F1D">
        <w:rPr>
          <w:rFonts w:ascii="Century Gothic" w:hAnsi="Century Gothic"/>
          <w:sz w:val="18"/>
          <w:szCs w:val="18"/>
        </w:rPr>
        <w:t xml:space="preserve"> and </w:t>
      </w:r>
      <w:proofErr w:type="spellStart"/>
      <w:r w:rsidRPr="00E06F1D">
        <w:rPr>
          <w:rFonts w:ascii="Century Gothic" w:hAnsi="Century Gothic"/>
          <w:sz w:val="18"/>
          <w:szCs w:val="18"/>
        </w:rPr>
        <w:t>Arranmór</w:t>
      </w:r>
      <w:proofErr w:type="spellEnd"/>
      <w:r w:rsidRPr="00E06F1D">
        <w:rPr>
          <w:rFonts w:ascii="Century Gothic" w:hAnsi="Century Gothic"/>
          <w:sz w:val="18"/>
          <w:szCs w:val="18"/>
        </w:rPr>
        <w:t xml:space="preserve"> off the coast of Donegal, The Wild Atlantic Way offers a chance to explore Ireland’s islands. Each island has its own unique character and style. As different as</w:t>
      </w:r>
      <w:r w:rsidR="00BE160F">
        <w:rPr>
          <w:rFonts w:ascii="Century Gothic" w:hAnsi="Century Gothic"/>
          <w:sz w:val="18"/>
          <w:szCs w:val="18"/>
        </w:rPr>
        <w:t xml:space="preserve"> each</w:t>
      </w:r>
      <w:r w:rsidRPr="00E06F1D">
        <w:rPr>
          <w:rFonts w:ascii="Century Gothic" w:hAnsi="Century Gothic"/>
          <w:sz w:val="18"/>
          <w:szCs w:val="18"/>
        </w:rPr>
        <w:t xml:space="preserve"> island is</w:t>
      </w:r>
      <w:r w:rsidR="00BE160F">
        <w:rPr>
          <w:rFonts w:ascii="Century Gothic" w:hAnsi="Century Gothic"/>
          <w:sz w:val="18"/>
          <w:szCs w:val="18"/>
        </w:rPr>
        <w:t>,</w:t>
      </w:r>
      <w:r w:rsidRPr="00E06F1D">
        <w:rPr>
          <w:rFonts w:ascii="Century Gothic" w:hAnsi="Century Gothic"/>
          <w:sz w:val="18"/>
          <w:szCs w:val="18"/>
        </w:rPr>
        <w:t xml:space="preserve"> though, cosy pubs with traditional Irish music sessions, ancient ruins and friendly locals are traits share by all.</w:t>
      </w:r>
    </w:p>
    <w:p w:rsid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b/>
          <w:sz w:val="26"/>
          <w:szCs w:val="26"/>
        </w:rPr>
      </w:pPr>
      <w:r w:rsidRPr="00E06F1D">
        <w:rPr>
          <w:rFonts w:ascii="Century Gothic" w:hAnsi="Century Gothic"/>
          <w:b/>
          <w:sz w:val="26"/>
          <w:szCs w:val="26"/>
        </w:rPr>
        <w:t>Video Links</w:t>
      </w:r>
    </w:p>
    <w:p w:rsidR="000D0B5B" w:rsidRPr="000D0B5B" w:rsidRDefault="000D0B5B" w:rsidP="000D0B5B">
      <w:pPr>
        <w:spacing w:line="360" w:lineRule="auto"/>
        <w:rPr>
          <w:rFonts w:ascii="Century Gothic" w:hAnsi="Century Gothic"/>
          <w:sz w:val="18"/>
          <w:szCs w:val="18"/>
        </w:rPr>
      </w:pPr>
      <w:r>
        <w:rPr>
          <w:rFonts w:ascii="Century Gothic" w:hAnsi="Century Gothic"/>
          <w:sz w:val="18"/>
          <w:szCs w:val="18"/>
        </w:rPr>
        <w:t xml:space="preserve">Tourism Ireland: </w:t>
      </w:r>
      <w:r w:rsidRPr="000D0B5B">
        <w:rPr>
          <w:rFonts w:ascii="Century Gothic" w:hAnsi="Century Gothic"/>
          <w:sz w:val="18"/>
          <w:szCs w:val="18"/>
        </w:rPr>
        <w:t>US final 30 sec</w:t>
      </w:r>
      <w:r>
        <w:rPr>
          <w:rFonts w:ascii="Century Gothic" w:hAnsi="Century Gothic"/>
          <w:sz w:val="18"/>
          <w:szCs w:val="18"/>
        </w:rPr>
        <w:t>,</w:t>
      </w:r>
      <w:r w:rsidRPr="000D0B5B">
        <w:rPr>
          <w:rFonts w:ascii="Century Gothic" w:hAnsi="Century Gothic"/>
          <w:sz w:val="18"/>
          <w:szCs w:val="18"/>
        </w:rPr>
        <w:t xml:space="preserve"> which aired on TV 26th December:</w:t>
      </w:r>
    </w:p>
    <w:p w:rsidR="000D0B5B" w:rsidRDefault="000D0B5B" w:rsidP="000D0B5B">
      <w:pPr>
        <w:spacing w:line="360" w:lineRule="auto"/>
        <w:rPr>
          <w:rFonts w:ascii="Century Gothic" w:hAnsi="Century Gothic"/>
          <w:sz w:val="18"/>
          <w:szCs w:val="18"/>
        </w:rPr>
      </w:pPr>
      <w:r w:rsidRPr="000D0B5B">
        <w:rPr>
          <w:rFonts w:ascii="Century Gothic" w:hAnsi="Century Gothic"/>
          <w:sz w:val="18"/>
          <w:szCs w:val="18"/>
        </w:rPr>
        <w:t xml:space="preserve">https://www.mpctv.com/shared.pl?a=1077b5J8H&amp;b=50001 </w:t>
      </w:r>
    </w:p>
    <w:p w:rsidR="000D0B5B" w:rsidRDefault="000D0B5B" w:rsidP="000D0B5B">
      <w:pPr>
        <w:spacing w:line="360" w:lineRule="auto"/>
        <w:rPr>
          <w:rFonts w:ascii="Century Gothic" w:hAnsi="Century Gothic"/>
          <w:sz w:val="18"/>
          <w:szCs w:val="18"/>
        </w:rPr>
      </w:pPr>
      <w:r w:rsidRPr="000D0B5B">
        <w:rPr>
          <w:rFonts w:ascii="Century Gothic" w:hAnsi="Century Gothic"/>
          <w:sz w:val="18"/>
          <w:szCs w:val="18"/>
        </w:rPr>
        <w:t>Click on Full screen icon on media player once loaded</w:t>
      </w: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Style w:val="Hyperlink"/>
        </w:rPr>
      </w:pPr>
      <w:proofErr w:type="spellStart"/>
      <w:r w:rsidRPr="00E06F1D">
        <w:rPr>
          <w:rFonts w:ascii="Century Gothic" w:hAnsi="Century Gothic"/>
          <w:sz w:val="18"/>
          <w:szCs w:val="18"/>
        </w:rPr>
        <w:t>Failte</w:t>
      </w:r>
      <w:proofErr w:type="spellEnd"/>
      <w:r w:rsidRPr="00E06F1D">
        <w:rPr>
          <w:rFonts w:ascii="Century Gothic" w:hAnsi="Century Gothic"/>
          <w:sz w:val="18"/>
          <w:szCs w:val="18"/>
        </w:rPr>
        <w:t xml:space="preserve"> Ireland: </w:t>
      </w:r>
      <w:hyperlink r:id="rId17" w:history="1">
        <w:r w:rsidRPr="00E06F1D">
          <w:rPr>
            <w:rStyle w:val="Hyperlink"/>
            <w:rFonts w:ascii="Century Gothic" w:hAnsi="Century Gothic"/>
            <w:sz w:val="18"/>
            <w:szCs w:val="18"/>
          </w:rPr>
          <w:t>Commercial overview of the Wild Atlantic Way</w:t>
        </w:r>
      </w:hyperlink>
      <w:r w:rsidRPr="00E06F1D">
        <w:rPr>
          <w:rFonts w:ascii="Century Gothic" w:hAnsi="Century Gothic"/>
          <w:sz w:val="18"/>
          <w:szCs w:val="18"/>
        </w:rPr>
        <w:t xml:space="preserve"> (3:08)</w:t>
      </w:r>
    </w:p>
    <w:p w:rsidR="00E06F1D" w:rsidRPr="00E06F1D" w:rsidRDefault="00E06F1D" w:rsidP="00E06F1D">
      <w:pPr>
        <w:spacing w:line="360" w:lineRule="auto"/>
        <w:rPr>
          <w:rStyle w:val="Hyperlink"/>
        </w:rPr>
      </w:pPr>
    </w:p>
    <w:p w:rsidR="00E06F1D" w:rsidRPr="00E06F1D" w:rsidRDefault="00E06F1D" w:rsidP="00E06F1D">
      <w:pPr>
        <w:spacing w:line="360" w:lineRule="auto"/>
        <w:rPr>
          <w:rFonts w:ascii="Century Gothic" w:hAnsi="Century Gothic"/>
          <w:sz w:val="18"/>
          <w:szCs w:val="18"/>
        </w:rPr>
      </w:pPr>
      <w:r w:rsidRPr="00E06F1D">
        <w:rPr>
          <w:rFonts w:ascii="Century Gothic" w:hAnsi="Century Gothic"/>
          <w:sz w:val="18"/>
          <w:szCs w:val="18"/>
        </w:rPr>
        <w:t>Synopsis: A visually impressive video with voice-over of the Wild Atlantic way and some of the key locations along the route.</w:t>
      </w: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proofErr w:type="spellStart"/>
      <w:r w:rsidRPr="00E06F1D">
        <w:rPr>
          <w:rFonts w:ascii="Century Gothic" w:hAnsi="Century Gothic"/>
          <w:sz w:val="18"/>
          <w:szCs w:val="18"/>
        </w:rPr>
        <w:t>Failte</w:t>
      </w:r>
      <w:proofErr w:type="spellEnd"/>
      <w:r w:rsidRPr="00E06F1D">
        <w:rPr>
          <w:rFonts w:ascii="Century Gothic" w:hAnsi="Century Gothic"/>
          <w:sz w:val="18"/>
          <w:szCs w:val="18"/>
        </w:rPr>
        <w:t xml:space="preserve"> Ireland: </w:t>
      </w:r>
      <w:hyperlink r:id="rId18" w:history="1">
        <w:r w:rsidRPr="00E06F1D">
          <w:rPr>
            <w:rStyle w:val="Hyperlink"/>
            <w:rFonts w:ascii="Century Gothic" w:hAnsi="Century Gothic"/>
            <w:sz w:val="18"/>
            <w:szCs w:val="18"/>
          </w:rPr>
          <w:t>People of the Wild Atlantic Way</w:t>
        </w:r>
      </w:hyperlink>
      <w:r w:rsidRPr="00E06F1D">
        <w:rPr>
          <w:rFonts w:ascii="Century Gothic" w:hAnsi="Century Gothic"/>
          <w:sz w:val="18"/>
          <w:szCs w:val="18"/>
        </w:rPr>
        <w:t xml:space="preserve"> (1:35)</w:t>
      </w: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r w:rsidRPr="00E06F1D">
        <w:rPr>
          <w:rFonts w:ascii="Century Gothic" w:hAnsi="Century Gothic"/>
          <w:sz w:val="18"/>
          <w:szCs w:val="18"/>
        </w:rPr>
        <w:t>Synopsis: An introduction to some of the producers, tour guides and tourism-related business who live and work on the Wild Atlantic Way. Includes local recommendations as to what makes the route uni</w:t>
      </w:r>
      <w:r>
        <w:rPr>
          <w:rFonts w:ascii="Century Gothic" w:hAnsi="Century Gothic"/>
          <w:sz w:val="18"/>
          <w:szCs w:val="18"/>
        </w:rPr>
        <w:t xml:space="preserve">que. </w:t>
      </w:r>
    </w:p>
    <w:p w:rsidR="00AE58EC" w:rsidRPr="00E06F1D" w:rsidRDefault="00AE58EC" w:rsidP="00E06F1D">
      <w:pPr>
        <w:spacing w:line="360" w:lineRule="auto"/>
        <w:rPr>
          <w:rFonts w:ascii="Century Gothic" w:hAnsi="Century Gothic"/>
          <w:sz w:val="18"/>
          <w:szCs w:val="18"/>
        </w:rPr>
      </w:pPr>
    </w:p>
    <w:p w:rsidR="00AE58EC" w:rsidRDefault="00AE58EC"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b/>
          <w:sz w:val="26"/>
          <w:szCs w:val="26"/>
        </w:rPr>
      </w:pPr>
      <w:r w:rsidRPr="00E06F1D">
        <w:rPr>
          <w:rFonts w:ascii="Century Gothic" w:hAnsi="Century Gothic"/>
          <w:b/>
          <w:sz w:val="26"/>
          <w:szCs w:val="26"/>
        </w:rPr>
        <w:t>Useful Links:</w:t>
      </w: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proofErr w:type="spellStart"/>
      <w:r w:rsidRPr="00E06F1D">
        <w:rPr>
          <w:rFonts w:ascii="Century Gothic" w:hAnsi="Century Gothic"/>
          <w:sz w:val="18"/>
          <w:szCs w:val="18"/>
        </w:rPr>
        <w:t>Failte</w:t>
      </w:r>
      <w:proofErr w:type="spellEnd"/>
      <w:r w:rsidRPr="00E06F1D">
        <w:rPr>
          <w:rFonts w:ascii="Century Gothic" w:hAnsi="Century Gothic"/>
          <w:sz w:val="18"/>
          <w:szCs w:val="18"/>
        </w:rPr>
        <w:t xml:space="preserve"> Ireland: </w:t>
      </w:r>
      <w:hyperlink r:id="rId19" w:history="1">
        <w:r w:rsidRPr="00E06F1D">
          <w:rPr>
            <w:rStyle w:val="Hyperlink"/>
            <w:rFonts w:ascii="Century Gothic" w:hAnsi="Century Gothic"/>
            <w:sz w:val="18"/>
            <w:szCs w:val="18"/>
          </w:rPr>
          <w:t>Secrets of the Wild Atlantic Way</w:t>
        </w:r>
      </w:hyperlink>
      <w:r w:rsidRPr="00E06F1D">
        <w:rPr>
          <w:rFonts w:ascii="Century Gothic" w:hAnsi="Century Gothic"/>
          <w:sz w:val="18"/>
          <w:szCs w:val="18"/>
        </w:rPr>
        <w:t xml:space="preserve"> (PDF)</w:t>
      </w:r>
    </w:p>
    <w:p w:rsidR="00E06F1D" w:rsidRPr="00E06F1D" w:rsidRDefault="00E06F1D" w:rsidP="00E06F1D">
      <w:pPr>
        <w:spacing w:line="360" w:lineRule="auto"/>
        <w:rPr>
          <w:rFonts w:ascii="Century Gothic" w:hAnsi="Century Gothic"/>
          <w:sz w:val="18"/>
          <w:szCs w:val="18"/>
        </w:rPr>
      </w:pPr>
    </w:p>
    <w:p w:rsidR="00E06F1D" w:rsidRDefault="00E06F1D" w:rsidP="00E06F1D">
      <w:pPr>
        <w:spacing w:line="360" w:lineRule="auto"/>
        <w:rPr>
          <w:rFonts w:ascii="Century Gothic" w:hAnsi="Century Gothic"/>
          <w:sz w:val="18"/>
          <w:szCs w:val="18"/>
        </w:rPr>
      </w:pPr>
      <w:r w:rsidRPr="00E06F1D">
        <w:rPr>
          <w:rFonts w:ascii="Century Gothic" w:hAnsi="Century Gothic"/>
          <w:sz w:val="18"/>
          <w:szCs w:val="18"/>
        </w:rPr>
        <w:t>Features an extensive overview of the main highlights of the Wild Atlantic Way; features maps of the sections along with ‘secrets’ (highlights) for each region and contact information for national and regional tourist offices both abroad and in Ireland.</w:t>
      </w: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r w:rsidRPr="00E06F1D">
        <w:rPr>
          <w:rFonts w:ascii="Century Gothic" w:hAnsi="Century Gothic"/>
          <w:sz w:val="18"/>
          <w:szCs w:val="18"/>
        </w:rPr>
        <w:t xml:space="preserve">Tourism Ireland (Ireland.com): </w:t>
      </w:r>
      <w:hyperlink r:id="rId20" w:history="1">
        <w:r w:rsidRPr="00E06F1D">
          <w:rPr>
            <w:rStyle w:val="Hyperlink"/>
            <w:rFonts w:ascii="Century Gothic" w:hAnsi="Century Gothic"/>
            <w:sz w:val="18"/>
            <w:szCs w:val="18"/>
          </w:rPr>
          <w:t xml:space="preserve">Wild </w:t>
        </w:r>
        <w:proofErr w:type="spellStart"/>
        <w:r w:rsidRPr="00E06F1D">
          <w:rPr>
            <w:rStyle w:val="Hyperlink"/>
            <w:rFonts w:ascii="Century Gothic" w:hAnsi="Century Gothic"/>
            <w:sz w:val="18"/>
            <w:szCs w:val="18"/>
          </w:rPr>
          <w:t>Altantic</w:t>
        </w:r>
        <w:proofErr w:type="spellEnd"/>
        <w:r w:rsidRPr="00E06F1D">
          <w:rPr>
            <w:rStyle w:val="Hyperlink"/>
            <w:rFonts w:ascii="Century Gothic" w:hAnsi="Century Gothic"/>
            <w:sz w:val="18"/>
            <w:szCs w:val="18"/>
          </w:rPr>
          <w:t xml:space="preserve"> Way itineraries</w:t>
        </w:r>
      </w:hyperlink>
    </w:p>
    <w:p w:rsidR="00E06F1D" w:rsidRPr="00E06F1D" w:rsidRDefault="00E06F1D" w:rsidP="00E06F1D">
      <w:pPr>
        <w:spacing w:line="360" w:lineRule="auto"/>
        <w:rPr>
          <w:rFonts w:ascii="Century Gothic" w:hAnsi="Century Gothic"/>
          <w:sz w:val="18"/>
          <w:szCs w:val="18"/>
        </w:rPr>
      </w:pPr>
    </w:p>
    <w:p w:rsidR="00E06F1D" w:rsidRPr="00E06F1D" w:rsidRDefault="00E06F1D" w:rsidP="00E06F1D">
      <w:pPr>
        <w:spacing w:line="360" w:lineRule="auto"/>
        <w:rPr>
          <w:rFonts w:ascii="Century Gothic" w:hAnsi="Century Gothic"/>
          <w:sz w:val="18"/>
          <w:szCs w:val="18"/>
        </w:rPr>
      </w:pPr>
      <w:r w:rsidRPr="00E06F1D">
        <w:rPr>
          <w:rFonts w:ascii="Century Gothic" w:hAnsi="Century Gothic"/>
          <w:sz w:val="18"/>
          <w:szCs w:val="18"/>
        </w:rPr>
        <w:t xml:space="preserve">Includes 8 extensive itineraries (5 extended linear and three more modest epicentres) including countless highlights, background on the key destinations and suggestions for accommodation and things to do in the areas. </w:t>
      </w:r>
    </w:p>
    <w:p w:rsidR="00E06F1D" w:rsidRPr="00E06F1D" w:rsidRDefault="00E06F1D" w:rsidP="00E06F1D">
      <w:pPr>
        <w:spacing w:line="360" w:lineRule="auto"/>
        <w:rPr>
          <w:rFonts w:ascii="Century Gothic" w:hAnsi="Century Gothic"/>
          <w:sz w:val="18"/>
          <w:szCs w:val="18"/>
        </w:rPr>
      </w:pPr>
    </w:p>
    <w:p w:rsidR="00AE58EC" w:rsidRPr="00E06F1D" w:rsidRDefault="00AE58EC" w:rsidP="00E06F1D">
      <w:pPr>
        <w:spacing w:line="360" w:lineRule="auto"/>
        <w:rPr>
          <w:rFonts w:ascii="Century Gothic" w:hAnsi="Century Gothic"/>
          <w:sz w:val="18"/>
          <w:szCs w:val="18"/>
        </w:rPr>
      </w:pPr>
    </w:p>
    <w:p w:rsidR="00BE160F" w:rsidRDefault="00BE160F">
      <w:pPr>
        <w:rPr>
          <w:b/>
          <w:sz w:val="26"/>
          <w:szCs w:val="26"/>
          <w:lang w:val="en-US"/>
        </w:rPr>
      </w:pPr>
    </w:p>
    <w:p w:rsidR="00BE160F" w:rsidRDefault="00BE160F">
      <w:pPr>
        <w:rPr>
          <w:b/>
          <w:sz w:val="26"/>
          <w:szCs w:val="26"/>
          <w:lang w:val="en-US"/>
        </w:rPr>
      </w:pPr>
    </w:p>
    <w:p w:rsidR="00BE160F" w:rsidRDefault="00BE160F">
      <w:pPr>
        <w:rPr>
          <w:b/>
          <w:sz w:val="26"/>
          <w:szCs w:val="26"/>
          <w:lang w:val="en-US"/>
        </w:rPr>
      </w:pPr>
    </w:p>
    <w:p w:rsidR="00E06F1D" w:rsidRDefault="004F432D">
      <w:pPr>
        <w:rPr>
          <w:b/>
          <w:sz w:val="26"/>
          <w:szCs w:val="26"/>
          <w:lang w:val="en-US"/>
        </w:rPr>
      </w:pPr>
      <w:r w:rsidRPr="004F432D">
        <w:rPr>
          <w:b/>
          <w:sz w:val="26"/>
          <w:szCs w:val="26"/>
          <w:lang w:val="en-US"/>
        </w:rPr>
        <w:t>Tourism Ireland images:</w:t>
      </w:r>
    </w:p>
    <w:p w:rsidR="004F432D" w:rsidRDefault="004F432D">
      <w:pPr>
        <w:rPr>
          <w:b/>
          <w:sz w:val="26"/>
          <w:szCs w:val="26"/>
          <w:lang w:val="en-US"/>
        </w:rPr>
      </w:pPr>
    </w:p>
    <w:p w:rsidR="004F432D" w:rsidRDefault="00717F79">
      <w:pPr>
        <w:rPr>
          <w:b/>
          <w:sz w:val="26"/>
          <w:szCs w:val="26"/>
          <w:lang w:val="en-US"/>
        </w:rPr>
      </w:pPr>
      <w:r>
        <w:rPr>
          <w:b/>
          <w:noProof/>
          <w:sz w:val="26"/>
          <w:szCs w:val="26"/>
          <w:lang w:val="en-IE" w:eastAsia="en-IE"/>
        </w:rPr>
        <w:drawing>
          <wp:inline distT="0" distB="0" distL="0" distR="0">
            <wp:extent cx="4338320" cy="2939672"/>
            <wp:effectExtent l="0" t="0" r="5080" b="6985"/>
            <wp:docPr id="1" name="Picture 1" descr="Macintosh HD:Users:administrator:Desktop:Wild Atlantic Way Pictures:Achill Island,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tor:Desktop:Wild Atlantic Way Pictures:Achill Island, May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8320" cy="2939672"/>
                    </a:xfrm>
                    <a:prstGeom prst="rect">
                      <a:avLst/>
                    </a:prstGeom>
                    <a:noFill/>
                    <a:ln>
                      <a:noFill/>
                    </a:ln>
                  </pic:spPr>
                </pic:pic>
              </a:graphicData>
            </a:graphic>
          </wp:inline>
        </w:drawing>
      </w:r>
    </w:p>
    <w:p w:rsidR="00717F79" w:rsidRDefault="00717F79">
      <w:pPr>
        <w:rPr>
          <w:sz w:val="18"/>
          <w:szCs w:val="18"/>
          <w:lang w:val="en-US"/>
        </w:rPr>
      </w:pPr>
      <w:r w:rsidRPr="00717F79">
        <w:rPr>
          <w:sz w:val="18"/>
          <w:szCs w:val="18"/>
          <w:lang w:val="en-US"/>
        </w:rPr>
        <w:t>Achill Island, County Mayo</w:t>
      </w: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lastRenderedPageBreak/>
        <w:drawing>
          <wp:inline distT="0" distB="0" distL="0" distR="0">
            <wp:extent cx="3423920" cy="3423920"/>
            <wp:effectExtent l="0" t="0" r="5080" b="5080"/>
            <wp:docPr id="3" name="Picture 3" descr="Macintosh HD:Users:administrator:Desktop:Wild Atlantic Way Pictures:Dingle, K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Wild Atlantic Way Pictures:Dingle, Ker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3920" cy="3423920"/>
                    </a:xfrm>
                    <a:prstGeom prst="rect">
                      <a:avLst/>
                    </a:prstGeom>
                    <a:noFill/>
                    <a:ln>
                      <a:noFill/>
                    </a:ln>
                  </pic:spPr>
                </pic:pic>
              </a:graphicData>
            </a:graphic>
          </wp:inline>
        </w:drawing>
      </w:r>
    </w:p>
    <w:p w:rsidR="00717F79" w:rsidRDefault="00717F79">
      <w:pPr>
        <w:rPr>
          <w:sz w:val="18"/>
          <w:szCs w:val="18"/>
          <w:lang w:val="en-US"/>
        </w:rPr>
      </w:pPr>
      <w:r>
        <w:rPr>
          <w:sz w:val="18"/>
          <w:szCs w:val="18"/>
          <w:lang w:val="en-US"/>
        </w:rPr>
        <w:t>Dingle, County Kerry</w:t>
      </w: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drawing>
          <wp:inline distT="0" distB="0" distL="0" distR="0">
            <wp:extent cx="4338320" cy="2889422"/>
            <wp:effectExtent l="0" t="0" r="5080" b="6350"/>
            <wp:docPr id="4" name="Picture 4" descr="Macintosh HD:Users:administrator:Desktop:Wild Atlantic Way Pictures:Coumeenole Beach, K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Wild Atlantic Way Pictures:Coumeenole Beach, Ker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320" cy="2889422"/>
                    </a:xfrm>
                    <a:prstGeom prst="rect">
                      <a:avLst/>
                    </a:prstGeom>
                    <a:noFill/>
                    <a:ln>
                      <a:noFill/>
                    </a:ln>
                  </pic:spPr>
                </pic:pic>
              </a:graphicData>
            </a:graphic>
          </wp:inline>
        </w:drawing>
      </w:r>
    </w:p>
    <w:p w:rsidR="00717F79" w:rsidRDefault="00717F79">
      <w:pPr>
        <w:rPr>
          <w:sz w:val="18"/>
          <w:szCs w:val="18"/>
          <w:lang w:val="en-US"/>
        </w:rPr>
      </w:pPr>
      <w:proofErr w:type="spellStart"/>
      <w:r>
        <w:rPr>
          <w:sz w:val="18"/>
          <w:szCs w:val="18"/>
          <w:lang w:val="en-US"/>
        </w:rPr>
        <w:t>Coumeenole</w:t>
      </w:r>
      <w:proofErr w:type="spellEnd"/>
      <w:r>
        <w:rPr>
          <w:sz w:val="18"/>
          <w:szCs w:val="18"/>
          <w:lang w:val="en-US"/>
        </w:rPr>
        <w:t xml:space="preserve"> Beach, County Kerry</w:t>
      </w: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lastRenderedPageBreak/>
        <w:drawing>
          <wp:inline distT="0" distB="0" distL="0" distR="0">
            <wp:extent cx="4343400" cy="2895600"/>
            <wp:effectExtent l="0" t="0" r="0" b="0"/>
            <wp:docPr id="5" name="Picture 5" descr="Macintosh HD:Users:administrator:Desktop:Wild Atlantic Way Pictures:Fanad Lighthouse, Don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Desktop:Wild Atlantic Way Pictures:Fanad Lighthouse, Doneg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717F79" w:rsidRDefault="00717F79">
      <w:pPr>
        <w:rPr>
          <w:sz w:val="18"/>
          <w:szCs w:val="18"/>
          <w:lang w:val="en-US"/>
        </w:rPr>
      </w:pPr>
      <w:proofErr w:type="spellStart"/>
      <w:r>
        <w:rPr>
          <w:sz w:val="18"/>
          <w:szCs w:val="18"/>
          <w:lang w:val="en-US"/>
        </w:rPr>
        <w:t>Fanad</w:t>
      </w:r>
      <w:proofErr w:type="spellEnd"/>
      <w:r>
        <w:rPr>
          <w:sz w:val="18"/>
          <w:szCs w:val="18"/>
          <w:lang w:val="en-US"/>
        </w:rPr>
        <w:t xml:space="preserve"> Lighthouse, County Donegal</w:t>
      </w: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drawing>
          <wp:inline distT="0" distB="0" distL="0" distR="0">
            <wp:extent cx="4603124" cy="3083560"/>
            <wp:effectExtent l="0" t="0" r="0" b="0"/>
            <wp:docPr id="6" name="Picture 6" descr="Macintosh HD:Users:administrator:Desktop:Wild Atlantic Way Pictures:Bunglass, Don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istrator:Desktop:Wild Atlantic Way Pictures:Bunglass, Doneg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3124" cy="3083560"/>
                    </a:xfrm>
                    <a:prstGeom prst="rect">
                      <a:avLst/>
                    </a:prstGeom>
                    <a:noFill/>
                    <a:ln>
                      <a:noFill/>
                    </a:ln>
                  </pic:spPr>
                </pic:pic>
              </a:graphicData>
            </a:graphic>
          </wp:inline>
        </w:drawing>
      </w:r>
    </w:p>
    <w:p w:rsidR="00717F79" w:rsidRDefault="00717F79">
      <w:pPr>
        <w:rPr>
          <w:sz w:val="18"/>
          <w:szCs w:val="18"/>
          <w:lang w:val="en-US"/>
        </w:rPr>
      </w:pPr>
      <w:proofErr w:type="spellStart"/>
      <w:r>
        <w:rPr>
          <w:sz w:val="18"/>
          <w:szCs w:val="18"/>
          <w:lang w:val="en-US"/>
        </w:rPr>
        <w:t>Bunglass</w:t>
      </w:r>
      <w:proofErr w:type="spellEnd"/>
      <w:r>
        <w:rPr>
          <w:sz w:val="18"/>
          <w:szCs w:val="18"/>
          <w:lang w:val="en-US"/>
        </w:rPr>
        <w:t>, County Donegal</w:t>
      </w:r>
    </w:p>
    <w:p w:rsidR="00717F79" w:rsidRDefault="00717F79">
      <w:pPr>
        <w:rPr>
          <w:sz w:val="18"/>
          <w:szCs w:val="18"/>
          <w:lang w:val="en-US"/>
        </w:rPr>
      </w:pP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lastRenderedPageBreak/>
        <w:drawing>
          <wp:inline distT="0" distB="0" distL="0" distR="0">
            <wp:extent cx="4559961" cy="2570480"/>
            <wp:effectExtent l="0" t="0" r="12065" b="0"/>
            <wp:docPr id="7" name="Picture 7" descr="Macintosh HD:Users:administrator:Desktop:Wild Atlantic Way Pictures:Mizen Head, C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istrator:Desktop:Wild Atlantic Way Pictures:Mizen Head, Cor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961" cy="2570480"/>
                    </a:xfrm>
                    <a:prstGeom prst="rect">
                      <a:avLst/>
                    </a:prstGeom>
                    <a:noFill/>
                    <a:ln>
                      <a:noFill/>
                    </a:ln>
                  </pic:spPr>
                </pic:pic>
              </a:graphicData>
            </a:graphic>
          </wp:inline>
        </w:drawing>
      </w:r>
    </w:p>
    <w:p w:rsidR="00717F79" w:rsidRDefault="00717F79">
      <w:pPr>
        <w:rPr>
          <w:sz w:val="18"/>
          <w:szCs w:val="18"/>
          <w:lang w:val="en-US"/>
        </w:rPr>
      </w:pPr>
      <w:proofErr w:type="spellStart"/>
      <w:r>
        <w:rPr>
          <w:sz w:val="18"/>
          <w:szCs w:val="18"/>
          <w:lang w:val="en-US"/>
        </w:rPr>
        <w:t>Mizen</w:t>
      </w:r>
      <w:proofErr w:type="spellEnd"/>
      <w:r>
        <w:rPr>
          <w:sz w:val="18"/>
          <w:szCs w:val="18"/>
          <w:lang w:val="en-US"/>
        </w:rPr>
        <w:t xml:space="preserve"> Head, County Cork</w:t>
      </w:r>
    </w:p>
    <w:p w:rsidR="00717F79" w:rsidRDefault="00717F79">
      <w:pPr>
        <w:rPr>
          <w:sz w:val="18"/>
          <w:szCs w:val="18"/>
          <w:lang w:val="en-US"/>
        </w:rPr>
      </w:pPr>
    </w:p>
    <w:p w:rsidR="00717F79" w:rsidRDefault="00717F79">
      <w:pPr>
        <w:rPr>
          <w:sz w:val="18"/>
          <w:szCs w:val="18"/>
          <w:lang w:val="en-US"/>
        </w:rPr>
      </w:pPr>
      <w:r>
        <w:rPr>
          <w:noProof/>
          <w:sz w:val="18"/>
          <w:szCs w:val="18"/>
          <w:lang w:val="en-IE" w:eastAsia="en-IE"/>
        </w:rPr>
        <w:drawing>
          <wp:inline distT="0" distB="0" distL="0" distR="0">
            <wp:extent cx="4566920" cy="2983017"/>
            <wp:effectExtent l="0" t="0" r="5080" b="0"/>
            <wp:docPr id="8" name="Picture 8" descr="Macintosh HD:Users:administrator:Desktop:Wild Atlantic Way Pictures:Skellig boat trip, K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istrator:Desktop:Wild Atlantic Way Pictures:Skellig boat trip, Kerr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6920" cy="2983017"/>
                    </a:xfrm>
                    <a:prstGeom prst="rect">
                      <a:avLst/>
                    </a:prstGeom>
                    <a:noFill/>
                    <a:ln>
                      <a:noFill/>
                    </a:ln>
                  </pic:spPr>
                </pic:pic>
              </a:graphicData>
            </a:graphic>
          </wp:inline>
        </w:drawing>
      </w:r>
    </w:p>
    <w:p w:rsidR="00717F79" w:rsidRDefault="00717F79">
      <w:pPr>
        <w:rPr>
          <w:sz w:val="18"/>
          <w:szCs w:val="18"/>
          <w:lang w:val="en-US"/>
        </w:rPr>
      </w:pPr>
      <w:proofErr w:type="spellStart"/>
      <w:r>
        <w:rPr>
          <w:sz w:val="18"/>
          <w:szCs w:val="18"/>
          <w:lang w:val="en-US"/>
        </w:rPr>
        <w:t>Skellig</w:t>
      </w:r>
      <w:proofErr w:type="spellEnd"/>
      <w:r>
        <w:rPr>
          <w:sz w:val="18"/>
          <w:szCs w:val="18"/>
          <w:lang w:val="en-US"/>
        </w:rPr>
        <w:t xml:space="preserve"> Island, County Kerry</w:t>
      </w:r>
    </w:p>
    <w:p w:rsidR="00717F79" w:rsidRDefault="00717F79">
      <w:pPr>
        <w:rPr>
          <w:sz w:val="18"/>
          <w:szCs w:val="18"/>
          <w:lang w:val="en-US"/>
        </w:rPr>
      </w:pPr>
    </w:p>
    <w:p w:rsidR="00BE160F" w:rsidRPr="00BE160F" w:rsidRDefault="00BE160F" w:rsidP="00BE160F">
      <w:pPr>
        <w:jc w:val="center"/>
        <w:rPr>
          <w:b/>
          <w:lang w:val="en-US"/>
        </w:rPr>
      </w:pPr>
      <w:r w:rsidRPr="00BE160F">
        <w:rPr>
          <w:b/>
          <w:lang w:val="en-US"/>
        </w:rPr>
        <w:t>***ENDS***</w:t>
      </w:r>
    </w:p>
    <w:sectPr w:rsidR="00BE160F" w:rsidRPr="00BE160F" w:rsidSect="00733E89">
      <w:headerReference w:type="even" r:id="rId28"/>
      <w:headerReference w:type="default" r:id="rId29"/>
      <w:footerReference w:type="even" r:id="rId30"/>
      <w:footerReference w:type="default" r:id="rId31"/>
      <w:headerReference w:type="first" r:id="rId32"/>
      <w:footerReference w:type="first" r:id="rId3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687" w:rsidRDefault="00006687">
      <w:r>
        <w:separator/>
      </w:r>
    </w:p>
  </w:endnote>
  <w:endnote w:type="continuationSeparator" w:id="0">
    <w:p w:rsidR="00006687" w:rsidRDefault="0000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1A" w:rsidRDefault="00D452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1A" w:rsidRDefault="00D452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1A" w:rsidRDefault="00D452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687" w:rsidRDefault="00006687">
      <w:r>
        <w:separator/>
      </w:r>
    </w:p>
  </w:footnote>
  <w:footnote w:type="continuationSeparator" w:id="0">
    <w:p w:rsidR="00006687" w:rsidRDefault="00006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1A" w:rsidRDefault="00D452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87" w:rsidRDefault="00D4521A" w:rsidP="00F11406">
    <w:pPr>
      <w:pStyle w:val="Header"/>
      <w:tabs>
        <w:tab w:val="right" w:pos="8300"/>
      </w:tabs>
    </w:pPr>
    <w:bookmarkStart w:id="0" w:name="_GoBack"/>
    <w:bookmarkEnd w:id="0"/>
    <w:r>
      <w:rPr>
        <w:noProof/>
        <w:lang w:val="en-IE" w:eastAsia="en-IE"/>
      </w:rPr>
      <w:drawing>
        <wp:inline distT="0" distB="0" distL="0" distR="0" wp14:anchorId="4CFC8AB0" wp14:editId="667BC650">
          <wp:extent cx="1310640" cy="928370"/>
          <wp:effectExtent l="0" t="0" r="3810" b="0"/>
          <wp:docPr id="9" name="Picture 9" descr="http://www.tourismirelandinfo.com/artwork/images/branding_gu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urismirelandinfo.com/artwork/images/branding_guid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928370"/>
                  </a:xfrm>
                  <a:prstGeom prst="rect">
                    <a:avLst/>
                  </a:prstGeom>
                  <a:noFill/>
                  <a:ln>
                    <a:noFill/>
                  </a:ln>
                </pic:spPr>
              </pic:pic>
            </a:graphicData>
          </a:graphic>
        </wp:inline>
      </w:drawing>
    </w:r>
    <w:r w:rsidR="00006687">
      <w:tab/>
      <w:t xml:space="preserve"> </w:t>
    </w:r>
    <w:r w:rsidR="00006687">
      <w:tab/>
    </w:r>
  </w:p>
  <w:p w:rsidR="00006687" w:rsidRDefault="00006687" w:rsidP="00F11406">
    <w:pPr>
      <w:pStyle w:val="Header"/>
      <w:tabs>
        <w:tab w:val="right" w:pos="83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21A" w:rsidRDefault="00D452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550A"/>
    <w:multiLevelType w:val="hybridMultilevel"/>
    <w:tmpl w:val="72B04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59B10D0"/>
    <w:multiLevelType w:val="hybridMultilevel"/>
    <w:tmpl w:val="38D0E2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AAC0F2E"/>
    <w:multiLevelType w:val="hybridMultilevel"/>
    <w:tmpl w:val="8754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D4531B"/>
    <w:multiLevelType w:val="hybridMultilevel"/>
    <w:tmpl w:val="D848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3D217C"/>
    <w:multiLevelType w:val="hybridMultilevel"/>
    <w:tmpl w:val="7C18413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07275D8"/>
    <w:multiLevelType w:val="hybridMultilevel"/>
    <w:tmpl w:val="55F4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DB2ACA"/>
    <w:multiLevelType w:val="hybridMultilevel"/>
    <w:tmpl w:val="968C1E8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55E0418"/>
    <w:multiLevelType w:val="hybridMultilevel"/>
    <w:tmpl w:val="55F2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7"/>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E73"/>
    <w:rsid w:val="00006687"/>
    <w:rsid w:val="00043132"/>
    <w:rsid w:val="00086437"/>
    <w:rsid w:val="000D0B5B"/>
    <w:rsid w:val="000D6BE2"/>
    <w:rsid w:val="000F02D4"/>
    <w:rsid w:val="0012657D"/>
    <w:rsid w:val="00163561"/>
    <w:rsid w:val="00184914"/>
    <w:rsid w:val="00266C0C"/>
    <w:rsid w:val="002A7E73"/>
    <w:rsid w:val="002C15C5"/>
    <w:rsid w:val="00314A72"/>
    <w:rsid w:val="0046537E"/>
    <w:rsid w:val="0047373C"/>
    <w:rsid w:val="004C717E"/>
    <w:rsid w:val="004F432D"/>
    <w:rsid w:val="00584BE8"/>
    <w:rsid w:val="005939B8"/>
    <w:rsid w:val="00680478"/>
    <w:rsid w:val="00686432"/>
    <w:rsid w:val="006D1820"/>
    <w:rsid w:val="00717F79"/>
    <w:rsid w:val="00733E89"/>
    <w:rsid w:val="007B308F"/>
    <w:rsid w:val="00806D9C"/>
    <w:rsid w:val="0083043F"/>
    <w:rsid w:val="00851EFB"/>
    <w:rsid w:val="00854886"/>
    <w:rsid w:val="00857D70"/>
    <w:rsid w:val="00894169"/>
    <w:rsid w:val="0092630C"/>
    <w:rsid w:val="00987D65"/>
    <w:rsid w:val="00992C88"/>
    <w:rsid w:val="009D5EDB"/>
    <w:rsid w:val="00A801A9"/>
    <w:rsid w:val="00AE58EC"/>
    <w:rsid w:val="00B30BEA"/>
    <w:rsid w:val="00B74B08"/>
    <w:rsid w:val="00B963F3"/>
    <w:rsid w:val="00BA3070"/>
    <w:rsid w:val="00BD41DE"/>
    <w:rsid w:val="00BE160F"/>
    <w:rsid w:val="00BE7541"/>
    <w:rsid w:val="00BF7D8A"/>
    <w:rsid w:val="00D06832"/>
    <w:rsid w:val="00D4521A"/>
    <w:rsid w:val="00E003AA"/>
    <w:rsid w:val="00E06F1D"/>
    <w:rsid w:val="00F11406"/>
    <w:rsid w:val="00F44CCA"/>
    <w:rsid w:val="00F756FD"/>
    <w:rsid w:val="00F903F9"/>
    <w:rsid w:val="00F9458B"/>
    <w:rsid w:val="00FD37F4"/>
    <w:rsid w:val="00FF733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837"/>
    <w:rPr>
      <w:lang w:val="en-GB"/>
    </w:rPr>
  </w:style>
  <w:style w:type="paragraph" w:styleId="Heading3">
    <w:name w:val="heading 3"/>
    <w:basedOn w:val="Normal"/>
    <w:next w:val="Normal"/>
    <w:link w:val="Heading3Char"/>
    <w:uiPriority w:val="9"/>
    <w:qFormat/>
    <w:rsid w:val="00314A72"/>
    <w:pPr>
      <w:spacing w:before="200" w:line="271" w:lineRule="auto"/>
      <w:outlineLvl w:val="2"/>
    </w:pPr>
    <w:rPr>
      <w:rFonts w:asciiTheme="majorHAnsi" w:eastAsiaTheme="majorEastAsia" w:hAnsiTheme="majorHAnsi" w:cstheme="majorBidi"/>
      <w:b/>
      <w:bCs/>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E89"/>
    <w:pPr>
      <w:tabs>
        <w:tab w:val="center" w:pos="4320"/>
        <w:tab w:val="right" w:pos="8640"/>
      </w:tabs>
    </w:pPr>
  </w:style>
  <w:style w:type="character" w:customStyle="1" w:styleId="HeaderChar">
    <w:name w:val="Header Char"/>
    <w:basedOn w:val="DefaultParagraphFont"/>
    <w:link w:val="Header"/>
    <w:uiPriority w:val="99"/>
    <w:rsid w:val="00733E89"/>
    <w:rPr>
      <w:lang w:val="en-GB"/>
    </w:rPr>
  </w:style>
  <w:style w:type="paragraph" w:styleId="Footer">
    <w:name w:val="footer"/>
    <w:basedOn w:val="Normal"/>
    <w:link w:val="FooterChar"/>
    <w:uiPriority w:val="99"/>
    <w:unhideWhenUsed/>
    <w:rsid w:val="00733E89"/>
    <w:pPr>
      <w:tabs>
        <w:tab w:val="center" w:pos="4320"/>
        <w:tab w:val="right" w:pos="8640"/>
      </w:tabs>
    </w:pPr>
  </w:style>
  <w:style w:type="character" w:customStyle="1" w:styleId="FooterChar">
    <w:name w:val="Footer Char"/>
    <w:basedOn w:val="DefaultParagraphFont"/>
    <w:link w:val="Footer"/>
    <w:uiPriority w:val="99"/>
    <w:rsid w:val="00733E89"/>
    <w:rPr>
      <w:lang w:val="en-GB"/>
    </w:rPr>
  </w:style>
  <w:style w:type="paragraph" w:styleId="BalloonText">
    <w:name w:val="Balloon Text"/>
    <w:basedOn w:val="Normal"/>
    <w:link w:val="BalloonTextChar"/>
    <w:uiPriority w:val="99"/>
    <w:semiHidden/>
    <w:unhideWhenUsed/>
    <w:rsid w:val="00184914"/>
    <w:rPr>
      <w:rFonts w:ascii="Tahoma" w:hAnsi="Tahoma" w:cs="Tahoma"/>
      <w:sz w:val="16"/>
      <w:szCs w:val="16"/>
    </w:rPr>
  </w:style>
  <w:style w:type="character" w:customStyle="1" w:styleId="BalloonTextChar">
    <w:name w:val="Balloon Text Char"/>
    <w:basedOn w:val="DefaultParagraphFont"/>
    <w:link w:val="BalloonText"/>
    <w:uiPriority w:val="99"/>
    <w:semiHidden/>
    <w:rsid w:val="00184914"/>
    <w:rPr>
      <w:rFonts w:ascii="Tahoma" w:hAnsi="Tahoma" w:cs="Tahoma"/>
      <w:sz w:val="16"/>
      <w:szCs w:val="16"/>
      <w:lang w:val="en-GB"/>
    </w:rPr>
  </w:style>
  <w:style w:type="paragraph" w:styleId="ListParagraph">
    <w:name w:val="List Paragraph"/>
    <w:basedOn w:val="Normal"/>
    <w:uiPriority w:val="34"/>
    <w:qFormat/>
    <w:rsid w:val="0092630C"/>
    <w:pPr>
      <w:ind w:left="720"/>
      <w:contextualSpacing/>
    </w:pPr>
  </w:style>
  <w:style w:type="character" w:styleId="Hyperlink">
    <w:name w:val="Hyperlink"/>
    <w:basedOn w:val="DefaultParagraphFont"/>
    <w:uiPriority w:val="99"/>
    <w:unhideWhenUsed/>
    <w:rsid w:val="00086437"/>
    <w:rPr>
      <w:color w:val="0000FF" w:themeColor="hyperlink"/>
      <w:u w:val="single"/>
    </w:rPr>
  </w:style>
  <w:style w:type="character" w:styleId="FollowedHyperlink">
    <w:name w:val="FollowedHyperlink"/>
    <w:basedOn w:val="DefaultParagraphFont"/>
    <w:uiPriority w:val="99"/>
    <w:semiHidden/>
    <w:unhideWhenUsed/>
    <w:rsid w:val="00086437"/>
    <w:rPr>
      <w:color w:val="800080" w:themeColor="followedHyperlink"/>
      <w:u w:val="single"/>
    </w:rPr>
  </w:style>
  <w:style w:type="character" w:customStyle="1" w:styleId="Heading3Char">
    <w:name w:val="Heading 3 Char"/>
    <w:basedOn w:val="DefaultParagraphFont"/>
    <w:link w:val="Heading3"/>
    <w:uiPriority w:val="9"/>
    <w:rsid w:val="00314A72"/>
    <w:rPr>
      <w:rFonts w:asciiTheme="majorHAnsi" w:eastAsiaTheme="majorEastAsia" w:hAnsiTheme="majorHAnsi" w:cstheme="majorBidi"/>
      <w:b/>
      <w:bCs/>
      <w:sz w:val="22"/>
      <w:szCs w:val="22"/>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837"/>
    <w:rPr>
      <w:lang w:val="en-GB"/>
    </w:rPr>
  </w:style>
  <w:style w:type="paragraph" w:styleId="Heading3">
    <w:name w:val="heading 3"/>
    <w:basedOn w:val="Normal"/>
    <w:next w:val="Normal"/>
    <w:link w:val="Heading3Char"/>
    <w:uiPriority w:val="9"/>
    <w:qFormat/>
    <w:rsid w:val="00314A72"/>
    <w:pPr>
      <w:spacing w:before="200" w:line="271" w:lineRule="auto"/>
      <w:outlineLvl w:val="2"/>
    </w:pPr>
    <w:rPr>
      <w:rFonts w:asciiTheme="majorHAnsi" w:eastAsiaTheme="majorEastAsia" w:hAnsiTheme="majorHAnsi" w:cstheme="majorBidi"/>
      <w:b/>
      <w:bCs/>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E89"/>
    <w:pPr>
      <w:tabs>
        <w:tab w:val="center" w:pos="4320"/>
        <w:tab w:val="right" w:pos="8640"/>
      </w:tabs>
    </w:pPr>
  </w:style>
  <w:style w:type="character" w:customStyle="1" w:styleId="HeaderChar">
    <w:name w:val="Header Char"/>
    <w:basedOn w:val="DefaultParagraphFont"/>
    <w:link w:val="Header"/>
    <w:uiPriority w:val="99"/>
    <w:rsid w:val="00733E89"/>
    <w:rPr>
      <w:lang w:val="en-GB"/>
    </w:rPr>
  </w:style>
  <w:style w:type="paragraph" w:styleId="Footer">
    <w:name w:val="footer"/>
    <w:basedOn w:val="Normal"/>
    <w:link w:val="FooterChar"/>
    <w:uiPriority w:val="99"/>
    <w:unhideWhenUsed/>
    <w:rsid w:val="00733E89"/>
    <w:pPr>
      <w:tabs>
        <w:tab w:val="center" w:pos="4320"/>
        <w:tab w:val="right" w:pos="8640"/>
      </w:tabs>
    </w:pPr>
  </w:style>
  <w:style w:type="character" w:customStyle="1" w:styleId="FooterChar">
    <w:name w:val="Footer Char"/>
    <w:basedOn w:val="DefaultParagraphFont"/>
    <w:link w:val="Footer"/>
    <w:uiPriority w:val="99"/>
    <w:rsid w:val="00733E89"/>
    <w:rPr>
      <w:lang w:val="en-GB"/>
    </w:rPr>
  </w:style>
  <w:style w:type="paragraph" w:styleId="BalloonText">
    <w:name w:val="Balloon Text"/>
    <w:basedOn w:val="Normal"/>
    <w:link w:val="BalloonTextChar"/>
    <w:uiPriority w:val="99"/>
    <w:semiHidden/>
    <w:unhideWhenUsed/>
    <w:rsid w:val="00184914"/>
    <w:rPr>
      <w:rFonts w:ascii="Tahoma" w:hAnsi="Tahoma" w:cs="Tahoma"/>
      <w:sz w:val="16"/>
      <w:szCs w:val="16"/>
    </w:rPr>
  </w:style>
  <w:style w:type="character" w:customStyle="1" w:styleId="BalloonTextChar">
    <w:name w:val="Balloon Text Char"/>
    <w:basedOn w:val="DefaultParagraphFont"/>
    <w:link w:val="BalloonText"/>
    <w:uiPriority w:val="99"/>
    <w:semiHidden/>
    <w:rsid w:val="00184914"/>
    <w:rPr>
      <w:rFonts w:ascii="Tahoma" w:hAnsi="Tahoma" w:cs="Tahoma"/>
      <w:sz w:val="16"/>
      <w:szCs w:val="16"/>
      <w:lang w:val="en-GB"/>
    </w:rPr>
  </w:style>
  <w:style w:type="paragraph" w:styleId="ListParagraph">
    <w:name w:val="List Paragraph"/>
    <w:basedOn w:val="Normal"/>
    <w:uiPriority w:val="34"/>
    <w:qFormat/>
    <w:rsid w:val="0092630C"/>
    <w:pPr>
      <w:ind w:left="720"/>
      <w:contextualSpacing/>
    </w:pPr>
  </w:style>
  <w:style w:type="character" w:styleId="Hyperlink">
    <w:name w:val="Hyperlink"/>
    <w:basedOn w:val="DefaultParagraphFont"/>
    <w:uiPriority w:val="99"/>
    <w:unhideWhenUsed/>
    <w:rsid w:val="00086437"/>
    <w:rPr>
      <w:color w:val="0000FF" w:themeColor="hyperlink"/>
      <w:u w:val="single"/>
    </w:rPr>
  </w:style>
  <w:style w:type="character" w:styleId="FollowedHyperlink">
    <w:name w:val="FollowedHyperlink"/>
    <w:basedOn w:val="DefaultParagraphFont"/>
    <w:uiPriority w:val="99"/>
    <w:semiHidden/>
    <w:unhideWhenUsed/>
    <w:rsid w:val="00086437"/>
    <w:rPr>
      <w:color w:val="800080" w:themeColor="followedHyperlink"/>
      <w:u w:val="single"/>
    </w:rPr>
  </w:style>
  <w:style w:type="character" w:customStyle="1" w:styleId="Heading3Char">
    <w:name w:val="Heading 3 Char"/>
    <w:basedOn w:val="DefaultParagraphFont"/>
    <w:link w:val="Heading3"/>
    <w:uiPriority w:val="9"/>
    <w:rsid w:val="00314A72"/>
    <w:rPr>
      <w:rFonts w:asciiTheme="majorHAnsi" w:eastAsiaTheme="majorEastAsia" w:hAnsiTheme="majorHAnsi" w:cstheme="majorBidi"/>
      <w:b/>
      <w:bCs/>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42139">
      <w:bodyDiv w:val="1"/>
      <w:marLeft w:val="0"/>
      <w:marRight w:val="0"/>
      <w:marTop w:val="0"/>
      <w:marBottom w:val="0"/>
      <w:divBdr>
        <w:top w:val="none" w:sz="0" w:space="0" w:color="auto"/>
        <w:left w:val="none" w:sz="0" w:space="0" w:color="auto"/>
        <w:bottom w:val="none" w:sz="0" w:space="0" w:color="auto"/>
        <w:right w:val="none" w:sz="0" w:space="0" w:color="auto"/>
      </w:divBdr>
    </w:div>
    <w:div w:id="1276517825">
      <w:bodyDiv w:val="1"/>
      <w:marLeft w:val="0"/>
      <w:marRight w:val="0"/>
      <w:marTop w:val="0"/>
      <w:marBottom w:val="0"/>
      <w:divBdr>
        <w:top w:val="none" w:sz="0" w:space="0" w:color="auto"/>
        <w:left w:val="none" w:sz="0" w:space="0" w:color="auto"/>
        <w:bottom w:val="none" w:sz="0" w:space="0" w:color="auto"/>
        <w:right w:val="none" w:sz="0" w:space="0" w:color="auto"/>
      </w:divBdr>
    </w:div>
    <w:div w:id="1632513336">
      <w:bodyDiv w:val="1"/>
      <w:marLeft w:val="0"/>
      <w:marRight w:val="0"/>
      <w:marTop w:val="0"/>
      <w:marBottom w:val="0"/>
      <w:divBdr>
        <w:top w:val="none" w:sz="0" w:space="0" w:color="auto"/>
        <w:left w:val="none" w:sz="0" w:space="0" w:color="auto"/>
        <w:bottom w:val="none" w:sz="0" w:space="0" w:color="auto"/>
        <w:right w:val="none" w:sz="0" w:space="0" w:color="auto"/>
      </w:divBdr>
    </w:div>
    <w:div w:id="17619447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lteireland.ie/News-Features/News-Library/Final-route-for-Wild-Atlantic-Way-unveiled.aspx" TargetMode="External"/><Relationship Id="rId13" Type="http://schemas.openxmlformats.org/officeDocument/2006/relationships/hyperlink" Target="http://www.capeclearstorytelling.com/" TargetMode="External"/><Relationship Id="rId18" Type="http://schemas.openxmlformats.org/officeDocument/2006/relationships/hyperlink" Target="http://www.youtube.com/watch?v=IwlZjkqsmrA"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tchmakerireland.com/newsite/" TargetMode="External"/><Relationship Id="rId17" Type="http://schemas.openxmlformats.org/officeDocument/2006/relationships/hyperlink" Target="http://www.youtube.com/watch?v=TNjsFzyKJOI&amp;feature=share&amp;list=PLQR0kyR2m6lMPbkOA-tvv-h3J1O_vIUJP&amp;index=1" TargetMode="External"/><Relationship Id="rId25" Type="http://schemas.openxmlformats.org/officeDocument/2006/relationships/image" Target="media/image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rorygallagherfestival.com/" TargetMode="External"/><Relationship Id="rId20" Type="http://schemas.openxmlformats.org/officeDocument/2006/relationships/hyperlink" Target="http://www.ireland.com/en-gb/wild-atlantic-way"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inglefood.com/" TargetMode="External"/><Relationship Id="rId24" Type="http://schemas.openxmlformats.org/officeDocument/2006/relationships/image" Target="media/image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ritersweek.ie/" TargetMode="External"/><Relationship Id="rId23" Type="http://schemas.openxmlformats.org/officeDocument/2006/relationships/image" Target="media/image3.jpeg"/><Relationship Id="rId28" Type="http://schemas.openxmlformats.org/officeDocument/2006/relationships/header" Target="header1.xml"/><Relationship Id="rId10" Type="http://schemas.openxmlformats.org/officeDocument/2006/relationships/hyperlink" Target="http://www.ireland.com/events/fairs-shows-and-markets/general/destinations/republic-of-ireland/kerry/killorglin/all/1-9547" TargetMode="External"/><Relationship Id="rId19" Type="http://schemas.openxmlformats.org/officeDocument/2006/relationships/hyperlink" Target="http://www.failteireland.ie/FailteIreland/media/WebsiteStructure/Documents/2_Develop_Your_Business/Key%20Projects/14908-FI-WAW-Secrets-Manual-V4.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ailteireland.ie/News-Features/News-Library/Local-Communities-invited-to-get-behind-Wild-Atlan.aspx" TargetMode="External"/><Relationship Id="rId14" Type="http://schemas.openxmlformats.org/officeDocument/2006/relationships/hyperlink" Target="http://www.westportfoodfestival.ie/"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maxmedia</Company>
  <LinksUpToDate>false</LinksUpToDate>
  <CharactersWithSpaces>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Fallon</dc:creator>
  <cp:lastModifiedBy>Bernard McMullan</cp:lastModifiedBy>
  <cp:revision>3</cp:revision>
  <dcterms:created xsi:type="dcterms:W3CDTF">2014-02-11T16:13:00Z</dcterms:created>
  <dcterms:modified xsi:type="dcterms:W3CDTF">2014-02-11T22:36:00Z</dcterms:modified>
</cp:coreProperties>
</file>