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E1" w:rsidRDefault="002809E1" w:rsidP="000425C6">
      <w:pPr>
        <w:spacing w:after="0" w:line="240" w:lineRule="auto"/>
        <w:jc w:val="center"/>
        <w:rPr>
          <w:rFonts w:ascii="Garamond" w:hAnsi="Garamond"/>
          <w:b/>
          <w:bCs/>
        </w:rPr>
      </w:pPr>
    </w:p>
    <w:p w:rsidR="000425C6" w:rsidRPr="002809E1" w:rsidRDefault="000425C6" w:rsidP="000425C6">
      <w:pPr>
        <w:spacing w:after="0" w:line="240" w:lineRule="auto"/>
        <w:jc w:val="center"/>
        <w:rPr>
          <w:rFonts w:ascii="Garamond" w:hAnsi="Garamond"/>
          <w:b/>
          <w:bCs/>
        </w:rPr>
      </w:pPr>
      <w:r w:rsidRPr="002809E1">
        <w:rPr>
          <w:rFonts w:ascii="Garamond" w:hAnsi="Garamond"/>
          <w:b/>
          <w:bCs/>
        </w:rPr>
        <w:t xml:space="preserve">ROYAL CARIBBEAN’S QUANTUM-CLASS SHIPS </w:t>
      </w:r>
    </w:p>
    <w:p w:rsidR="000425C6" w:rsidRPr="002809E1" w:rsidRDefault="000425C6" w:rsidP="000425C6">
      <w:pPr>
        <w:spacing w:after="0" w:line="240" w:lineRule="auto"/>
        <w:jc w:val="center"/>
        <w:rPr>
          <w:rFonts w:ascii="Garamond" w:hAnsi="Garamond"/>
          <w:b/>
          <w:bCs/>
        </w:rPr>
      </w:pPr>
      <w:r w:rsidRPr="002809E1">
        <w:rPr>
          <w:rFonts w:ascii="Garamond" w:hAnsi="Garamond"/>
          <w:b/>
          <w:bCs/>
        </w:rPr>
        <w:t>HOME TO FIRST JAMIE OLIVER VENTURE AT SEA</w:t>
      </w:r>
    </w:p>
    <w:p w:rsidR="000425C6" w:rsidRPr="002809E1" w:rsidRDefault="000425C6" w:rsidP="000425C6">
      <w:pPr>
        <w:spacing w:after="0" w:line="240" w:lineRule="auto"/>
        <w:jc w:val="center"/>
        <w:rPr>
          <w:rFonts w:ascii="Garamond" w:hAnsi="Garamond"/>
          <w:bCs/>
          <w:i/>
        </w:rPr>
      </w:pPr>
      <w:r w:rsidRPr="002809E1">
        <w:rPr>
          <w:rFonts w:ascii="Garamond" w:hAnsi="Garamond"/>
          <w:bCs/>
          <w:i/>
        </w:rPr>
        <w:t xml:space="preserve">Jamie’s Italian Restaurant to debut aboard </w:t>
      </w:r>
      <w:r w:rsidRPr="008C4813">
        <w:rPr>
          <w:rFonts w:ascii="Garamond" w:hAnsi="Garamond"/>
          <w:bCs/>
        </w:rPr>
        <w:t>Quantum of the Seas</w:t>
      </w:r>
      <w:r w:rsidRPr="002809E1">
        <w:rPr>
          <w:rFonts w:ascii="Garamond" w:hAnsi="Garamond"/>
          <w:bCs/>
          <w:i/>
        </w:rPr>
        <w:t xml:space="preserve"> </w:t>
      </w:r>
      <w:bookmarkStart w:id="0" w:name="_GoBack"/>
      <w:bookmarkEnd w:id="0"/>
    </w:p>
    <w:p w:rsidR="000425C6" w:rsidRPr="002809E1" w:rsidRDefault="000425C6" w:rsidP="000425C6">
      <w:pPr>
        <w:spacing w:after="0" w:line="360" w:lineRule="auto"/>
        <w:ind w:firstLine="720"/>
        <w:jc w:val="center"/>
        <w:rPr>
          <w:rFonts w:ascii="Garamond" w:hAnsi="Garamond"/>
          <w:bCs/>
        </w:rPr>
      </w:pPr>
    </w:p>
    <w:p w:rsidR="000425C6" w:rsidRPr="002809E1" w:rsidRDefault="000425C6" w:rsidP="000425C6">
      <w:pPr>
        <w:spacing w:after="0" w:line="360" w:lineRule="auto"/>
        <w:rPr>
          <w:rFonts w:ascii="Garamond" w:hAnsi="Garamond"/>
        </w:rPr>
      </w:pPr>
      <w:r w:rsidRPr="002809E1">
        <w:rPr>
          <w:rFonts w:ascii="Garamond" w:hAnsi="Garamond"/>
          <w:b/>
          <w:bCs/>
          <w:iCs/>
        </w:rPr>
        <w:t xml:space="preserve">NEW YORK, </w:t>
      </w:r>
      <w:r w:rsidRPr="002809E1">
        <w:rPr>
          <w:rFonts w:ascii="Garamond" w:hAnsi="Garamond"/>
          <w:b/>
        </w:rPr>
        <w:t>March 26,</w:t>
      </w:r>
      <w:r w:rsidRPr="002809E1">
        <w:rPr>
          <w:rFonts w:ascii="Garamond" w:hAnsi="Garamond"/>
        </w:rPr>
        <w:t xml:space="preserve"> </w:t>
      </w:r>
      <w:r w:rsidRPr="002809E1">
        <w:rPr>
          <w:rFonts w:ascii="Garamond" w:hAnsi="Garamond"/>
          <w:b/>
        </w:rPr>
        <w:t>2014</w:t>
      </w:r>
      <w:r w:rsidRPr="002809E1">
        <w:rPr>
          <w:rFonts w:ascii="Garamond" w:hAnsi="Garamond"/>
        </w:rPr>
        <w:t xml:space="preserve"> – Royal Caribbean International announced today that the inaugural of </w:t>
      </w:r>
      <w:r w:rsidRPr="002809E1">
        <w:rPr>
          <w:rFonts w:ascii="Garamond" w:hAnsi="Garamond"/>
          <w:i/>
        </w:rPr>
        <w:t>Quantum of the Seas</w:t>
      </w:r>
      <w:r w:rsidRPr="002809E1">
        <w:rPr>
          <w:rFonts w:ascii="Garamond" w:hAnsi="Garamond"/>
        </w:rPr>
        <w:t xml:space="preserve"> in November 2014 will include the opening of renowned chef Jamie Oliver’s first restaurant at sea. The addition of </w:t>
      </w:r>
      <w:r w:rsidRPr="002809E1">
        <w:rPr>
          <w:rFonts w:ascii="Garamond" w:hAnsi="Garamond"/>
          <w:b/>
        </w:rPr>
        <w:t>Jamie’s Italian</w:t>
      </w:r>
      <w:r w:rsidRPr="002809E1">
        <w:rPr>
          <w:rFonts w:ascii="Garamond" w:hAnsi="Garamond"/>
        </w:rPr>
        <w:t xml:space="preserve"> to the restaurant portfolio aboard the Royal Caribbean ship followed by sister ship – </w:t>
      </w:r>
      <w:r w:rsidRPr="002809E1">
        <w:rPr>
          <w:rFonts w:ascii="Garamond" w:hAnsi="Garamond"/>
          <w:i/>
        </w:rPr>
        <w:t>Anthem of the Seas</w:t>
      </w:r>
      <w:r w:rsidRPr="002809E1">
        <w:rPr>
          <w:rFonts w:ascii="Garamond" w:hAnsi="Garamond"/>
        </w:rPr>
        <w:t xml:space="preserve"> in April 2015 – reflects the co</w:t>
      </w:r>
      <w:r w:rsidR="009A0E35">
        <w:rPr>
          <w:rFonts w:ascii="Garamond" w:hAnsi="Garamond"/>
        </w:rPr>
        <w:t>mpany’s plan to unveil a new vision</w:t>
      </w:r>
      <w:r w:rsidRPr="002809E1">
        <w:rPr>
          <w:rFonts w:ascii="Garamond" w:hAnsi="Garamond"/>
        </w:rPr>
        <w:t xml:space="preserve"> of dining at sea. The Quantum-class ships will introduce expanded restaurant concepts to exceed the expectations of today’s food-</w:t>
      </w:r>
      <w:r w:rsidR="002809E1" w:rsidRPr="002809E1">
        <w:rPr>
          <w:rFonts w:ascii="Garamond" w:hAnsi="Garamond"/>
        </w:rPr>
        <w:t xml:space="preserve">conscious traveler. </w:t>
      </w:r>
      <w:r w:rsidRPr="002809E1">
        <w:rPr>
          <w:rFonts w:ascii="Garamond" w:hAnsi="Garamond"/>
        </w:rPr>
        <w:t xml:space="preserve">Modern, distinct eateries, such as </w:t>
      </w:r>
      <w:r w:rsidRPr="002809E1">
        <w:rPr>
          <w:rFonts w:ascii="Garamond" w:hAnsi="Garamond"/>
          <w:b/>
        </w:rPr>
        <w:t>Jamie’s Italian</w:t>
      </w:r>
      <w:r w:rsidRPr="002809E1">
        <w:rPr>
          <w:rFonts w:ascii="Garamond" w:hAnsi="Garamond"/>
        </w:rPr>
        <w:t xml:space="preserve"> will be a focal point of the smaller, more diverse and more personalized dining options giving guests flexibility and control to shape their own culinary journey. </w:t>
      </w:r>
    </w:p>
    <w:p w:rsidR="000425C6" w:rsidRPr="002809E1" w:rsidRDefault="000425C6" w:rsidP="002809E1">
      <w:pPr>
        <w:spacing w:after="0" w:line="360" w:lineRule="auto"/>
        <w:ind w:firstLine="720"/>
        <w:rPr>
          <w:rFonts w:ascii="Garamond" w:eastAsia="Times New Roman" w:hAnsi="Garamond"/>
          <w:color w:val="000000"/>
          <w:sz w:val="24"/>
          <w:szCs w:val="24"/>
        </w:rPr>
      </w:pPr>
      <w:r w:rsidRPr="002809E1">
        <w:rPr>
          <w:rFonts w:ascii="Garamond" w:hAnsi="Garamond"/>
        </w:rPr>
        <w:t xml:space="preserve">“I’m thrilled to partner with Royal Caribbean, a brand that continually pushes the limits of what’s possible, to debut my very first restaurants at sea onboard the new Quantum-class ships,” said Oliver. “Royal Caribbean shares my approach to food and dining, which is to serve simple, fresh ingredients in a warm, inviting ambience. I couldn’t be more excited to bring my love of Italian cooking to their guests with </w:t>
      </w:r>
      <w:r w:rsidRPr="002809E1">
        <w:rPr>
          <w:rFonts w:ascii="Garamond" w:hAnsi="Garamond"/>
          <w:b/>
        </w:rPr>
        <w:t>Jamie’s Italian.</w:t>
      </w:r>
      <w:r w:rsidR="002809E1" w:rsidRPr="002809E1">
        <w:rPr>
          <w:rFonts w:ascii="Garamond" w:hAnsi="Garamond"/>
          <w:b/>
        </w:rPr>
        <w:t xml:space="preserve"> </w:t>
      </w:r>
      <w:r w:rsidRPr="002809E1">
        <w:rPr>
          <w:rFonts w:ascii="Garamond" w:hAnsi="Garamond"/>
        </w:rPr>
        <w:t xml:space="preserve">It’s going to be brilliant!” </w:t>
      </w:r>
    </w:p>
    <w:p w:rsidR="000425C6" w:rsidRPr="002809E1" w:rsidRDefault="000425C6" w:rsidP="000425C6">
      <w:pPr>
        <w:spacing w:after="0" w:line="360" w:lineRule="auto"/>
        <w:rPr>
          <w:rFonts w:ascii="Garamond" w:hAnsi="Garamond"/>
          <w:bCs/>
          <w:iCs/>
        </w:rPr>
      </w:pPr>
      <w:r w:rsidRPr="002809E1">
        <w:rPr>
          <w:rFonts w:ascii="Garamond" w:hAnsi="Garamond"/>
          <w:bCs/>
          <w:iCs/>
        </w:rPr>
        <w:tab/>
        <w:t xml:space="preserve">Since its debut in May 2008, </w:t>
      </w:r>
      <w:r w:rsidR="002809E1" w:rsidRPr="002809E1">
        <w:rPr>
          <w:rFonts w:ascii="Garamond" w:hAnsi="Garamond"/>
          <w:b/>
          <w:bCs/>
          <w:iCs/>
        </w:rPr>
        <w:t>Jamie’s Italian</w:t>
      </w:r>
      <w:r w:rsidRPr="002809E1">
        <w:rPr>
          <w:rFonts w:ascii="Garamond" w:hAnsi="Garamond"/>
          <w:bCs/>
          <w:iCs/>
        </w:rPr>
        <w:t xml:space="preserve"> has become one of the chef’s most successful restaurant concept</w:t>
      </w:r>
      <w:r w:rsidR="002809E1" w:rsidRPr="002809E1">
        <w:rPr>
          <w:rFonts w:ascii="Garamond" w:hAnsi="Garamond"/>
          <w:bCs/>
          <w:iCs/>
        </w:rPr>
        <w:t xml:space="preserve">s. It is known for high quality </w:t>
      </w:r>
      <w:r w:rsidRPr="002809E1">
        <w:rPr>
          <w:rFonts w:ascii="Garamond" w:hAnsi="Garamond"/>
          <w:bCs/>
          <w:iCs/>
        </w:rPr>
        <w:t>food and service at a very affordable price which has earned a loyal audience of repeat diners. The menu is based on tasty, simple Italian food, made from only the best fresh ingredients and the casual dining experience is welcoming to everyone. The restaurants aboard the Royal Caribbean ships will be no different.</w:t>
      </w:r>
    </w:p>
    <w:p w:rsidR="002809E1" w:rsidRPr="002809E1" w:rsidRDefault="000425C6" w:rsidP="002809E1">
      <w:pPr>
        <w:spacing w:after="0" w:line="360" w:lineRule="auto"/>
        <w:rPr>
          <w:rFonts w:ascii="Garamond" w:hAnsi="Garamond"/>
          <w:bCs/>
          <w:iCs/>
        </w:rPr>
      </w:pPr>
      <w:r w:rsidRPr="002809E1">
        <w:rPr>
          <w:rFonts w:ascii="Garamond" w:hAnsi="Garamond"/>
        </w:rPr>
        <w:tab/>
        <w:t xml:space="preserve">Royal Caribbean’s Dynamic Dining on </w:t>
      </w:r>
      <w:r w:rsidRPr="002809E1">
        <w:rPr>
          <w:rFonts w:ascii="Garamond" w:hAnsi="Garamond"/>
          <w:i/>
        </w:rPr>
        <w:t>Quantum of the Seas</w:t>
      </w:r>
      <w:r w:rsidRPr="002809E1">
        <w:rPr>
          <w:rFonts w:ascii="Garamond" w:hAnsi="Garamond"/>
        </w:rPr>
        <w:t xml:space="preserve"> and </w:t>
      </w:r>
      <w:r w:rsidRPr="002809E1">
        <w:rPr>
          <w:rFonts w:ascii="Garamond" w:hAnsi="Garamond"/>
          <w:i/>
        </w:rPr>
        <w:t>Anthem of the Seas</w:t>
      </w:r>
      <w:r w:rsidRPr="002809E1">
        <w:rPr>
          <w:rFonts w:ascii="Garamond" w:hAnsi="Garamond"/>
        </w:rPr>
        <w:t xml:space="preserve"> will give guests choices as varied as the world’s most cosmopolitan cities as well as the freedom and flexibility to decide when, where and with whom they dine each evening. A new smart reservation system will empower them to create a dining itinerary to complement their vacation experience whether that is romance, adventure or family travel.</w:t>
      </w:r>
    </w:p>
    <w:p w:rsidR="000425C6" w:rsidRDefault="000425C6" w:rsidP="000425C6">
      <w:pPr>
        <w:spacing w:line="360" w:lineRule="auto"/>
        <w:ind w:firstLine="720"/>
        <w:rPr>
          <w:rFonts w:ascii="Garamond" w:hAnsi="Garamond" w:cs="Helvetica"/>
          <w:lang w:val="en"/>
        </w:rPr>
      </w:pPr>
      <w:r w:rsidRPr="002809E1">
        <w:rPr>
          <w:rFonts w:ascii="Garamond" w:eastAsia="MS PGothic" w:hAnsi="Garamond"/>
        </w:rPr>
        <w:t xml:space="preserve">Lisa </w:t>
      </w:r>
      <w:proofErr w:type="spellStart"/>
      <w:r w:rsidRPr="002809E1">
        <w:rPr>
          <w:rFonts w:ascii="Garamond" w:eastAsia="MS PGothic" w:hAnsi="Garamond"/>
        </w:rPr>
        <w:t>Lutoff-Perlo</w:t>
      </w:r>
      <w:proofErr w:type="spellEnd"/>
      <w:r w:rsidRPr="002809E1">
        <w:rPr>
          <w:rFonts w:ascii="Garamond" w:eastAsia="MS PGothic" w:hAnsi="Garamond"/>
        </w:rPr>
        <w:t xml:space="preserve">, Executive Vice President, Operations, Royal Caribbean International, explains, “Jamie Oliver is known for pushing the boundaries within the world of food, and Royal Caribbean has a history of pioneering many firsts within the cruise industry. With </w:t>
      </w:r>
      <w:r w:rsidR="002809E1" w:rsidRPr="002809E1">
        <w:rPr>
          <w:rFonts w:ascii="Garamond" w:eastAsia="MS PGothic" w:hAnsi="Garamond"/>
          <w:b/>
        </w:rPr>
        <w:t>Jamie’s Italian</w:t>
      </w:r>
      <w:r w:rsidR="002809E1" w:rsidRPr="002809E1">
        <w:rPr>
          <w:rFonts w:ascii="Garamond" w:eastAsia="MS PGothic" w:hAnsi="Garamond"/>
          <w:b/>
          <w:i/>
        </w:rPr>
        <w:t xml:space="preserve"> </w:t>
      </w:r>
      <w:r w:rsidRPr="002809E1">
        <w:rPr>
          <w:rFonts w:ascii="Garamond" w:eastAsia="MS PGothic" w:hAnsi="Garamond"/>
        </w:rPr>
        <w:t>creating unique</w:t>
      </w:r>
      <w:r w:rsidR="00C0734A">
        <w:rPr>
          <w:rFonts w:ascii="Garamond" w:eastAsia="MS PGothic" w:hAnsi="Garamond"/>
        </w:rPr>
        <w:t>,</w:t>
      </w:r>
      <w:r w:rsidRPr="002809E1">
        <w:rPr>
          <w:rFonts w:ascii="Garamond" w:eastAsia="MS PGothic" w:hAnsi="Garamond"/>
        </w:rPr>
        <w:t xml:space="preserve"> but approachable dining, with food that is at its freshest and ethically sourced, we are able to guarantee that guests will only be served the freshest Italian dishes possible while on vacation with Royal Caribbean. This is just</w:t>
      </w:r>
      <w:r w:rsidR="009A0E35">
        <w:rPr>
          <w:rFonts w:ascii="Garamond" w:eastAsia="MS PGothic" w:hAnsi="Garamond"/>
        </w:rPr>
        <w:t xml:space="preserve"> one element of a reimagined</w:t>
      </w:r>
      <w:r w:rsidRPr="002809E1">
        <w:rPr>
          <w:rFonts w:ascii="Garamond" w:eastAsia="MS PGothic" w:hAnsi="Garamond"/>
        </w:rPr>
        <w:t xml:space="preserve"> dining </w:t>
      </w:r>
      <w:r w:rsidRPr="002809E1">
        <w:rPr>
          <w:rFonts w:ascii="Garamond" w:hAnsi="Garamond" w:cs="Helvetica"/>
          <w:lang w:val="en"/>
        </w:rPr>
        <w:t xml:space="preserve">concept to ensure the options we have on board reflect what </w:t>
      </w:r>
      <w:proofErr w:type="gramStart"/>
      <w:r w:rsidR="002809E1" w:rsidRPr="002809E1">
        <w:rPr>
          <w:rFonts w:ascii="Garamond" w:hAnsi="Garamond" w:cs="Helvetica"/>
          <w:lang w:val="en"/>
        </w:rPr>
        <w:t>today’s modern family</w:t>
      </w:r>
      <w:proofErr w:type="gramEnd"/>
      <w:r w:rsidR="002809E1" w:rsidRPr="002809E1">
        <w:rPr>
          <w:rFonts w:ascii="Garamond" w:hAnsi="Garamond" w:cs="Helvetica"/>
          <w:lang w:val="en"/>
        </w:rPr>
        <w:t xml:space="preserve"> </w:t>
      </w:r>
      <w:r w:rsidRPr="002809E1">
        <w:rPr>
          <w:rFonts w:ascii="Garamond" w:hAnsi="Garamond" w:cs="Helvetica"/>
          <w:lang w:val="en"/>
        </w:rPr>
        <w:t>expects from their vacation.”</w:t>
      </w:r>
    </w:p>
    <w:p w:rsidR="002809E1" w:rsidRPr="002809E1" w:rsidRDefault="002809E1" w:rsidP="002809E1">
      <w:pPr>
        <w:pStyle w:val="ListParagraph"/>
        <w:spacing w:line="360" w:lineRule="auto"/>
        <w:ind w:left="0" w:right="-270" w:firstLine="720"/>
        <w:rPr>
          <w:rFonts w:ascii="Garamond" w:eastAsia="Cambria" w:hAnsi="Garamond" w:cs="Garamond"/>
          <w:color w:val="000000"/>
        </w:rPr>
      </w:pPr>
    </w:p>
    <w:p w:rsidR="002809E1" w:rsidRPr="002809E1" w:rsidRDefault="002809E1" w:rsidP="002809E1">
      <w:pPr>
        <w:spacing w:after="0" w:line="360" w:lineRule="auto"/>
        <w:jc w:val="center"/>
        <w:rPr>
          <w:rFonts w:ascii="Garamond" w:hAnsi="Garamond"/>
        </w:rPr>
      </w:pPr>
      <w:r w:rsidRPr="002809E1">
        <w:rPr>
          <w:rFonts w:ascii="Garamond" w:hAnsi="Garamond"/>
          <w:i/>
        </w:rPr>
        <w:t>(</w:t>
      </w:r>
      <w:proofErr w:type="gramStart"/>
      <w:r w:rsidRPr="002809E1">
        <w:rPr>
          <w:rFonts w:ascii="Garamond" w:hAnsi="Garamond"/>
          <w:i/>
        </w:rPr>
        <w:t>more</w:t>
      </w:r>
      <w:proofErr w:type="gramEnd"/>
      <w:r w:rsidRPr="002809E1">
        <w:rPr>
          <w:rFonts w:ascii="Garamond" w:hAnsi="Garamond"/>
          <w:i/>
        </w:rPr>
        <w:t>)</w:t>
      </w:r>
    </w:p>
    <w:p w:rsidR="002809E1" w:rsidRPr="002809E1" w:rsidRDefault="002809E1" w:rsidP="002809E1">
      <w:pPr>
        <w:spacing w:after="0" w:line="360" w:lineRule="auto"/>
        <w:rPr>
          <w:rFonts w:ascii="Garamond" w:hAnsi="Garamond"/>
        </w:rPr>
      </w:pPr>
    </w:p>
    <w:p w:rsidR="002809E1" w:rsidRPr="002809E1" w:rsidRDefault="002809E1" w:rsidP="002809E1">
      <w:pPr>
        <w:spacing w:after="0" w:line="360" w:lineRule="auto"/>
        <w:rPr>
          <w:rFonts w:ascii="Garamond" w:hAnsi="Garamond"/>
        </w:rPr>
      </w:pPr>
    </w:p>
    <w:p w:rsidR="002809E1" w:rsidRPr="002809E1" w:rsidRDefault="002809E1" w:rsidP="002809E1">
      <w:pPr>
        <w:spacing w:after="0" w:line="360" w:lineRule="auto"/>
        <w:rPr>
          <w:rFonts w:ascii="Garamond" w:hAnsi="Garamond"/>
        </w:rPr>
      </w:pPr>
      <w:r w:rsidRPr="002809E1">
        <w:rPr>
          <w:rFonts w:ascii="Garamond" w:hAnsi="Garamond"/>
        </w:rPr>
        <w:t>Royal Caribbean Debuts New Era of Dining at Sea – Page Two</w:t>
      </w:r>
    </w:p>
    <w:p w:rsidR="002809E1" w:rsidRPr="002809E1" w:rsidRDefault="002809E1" w:rsidP="000425C6">
      <w:pPr>
        <w:spacing w:line="360" w:lineRule="auto"/>
        <w:ind w:firstLine="720"/>
        <w:rPr>
          <w:rFonts w:ascii="Garamond" w:hAnsi="Garamond" w:cs="Helvetica"/>
          <w:color w:val="002060"/>
          <w:lang w:val="en"/>
        </w:rPr>
      </w:pPr>
    </w:p>
    <w:p w:rsidR="002809E1" w:rsidRPr="002809E1" w:rsidRDefault="002809E1" w:rsidP="002809E1">
      <w:pPr>
        <w:pStyle w:val="ListParagraph"/>
        <w:spacing w:line="360" w:lineRule="auto"/>
        <w:ind w:left="0" w:right="-270" w:firstLine="720"/>
        <w:rPr>
          <w:rFonts w:ascii="Garamond" w:hAnsi="Garamond" w:cs="Garamond"/>
        </w:rPr>
      </w:pPr>
      <w:r w:rsidRPr="002809E1">
        <w:rPr>
          <w:rFonts w:ascii="Garamond" w:hAnsi="Garamond"/>
        </w:rPr>
        <w:t xml:space="preserve">Quantum class will debut in fall 2014 with </w:t>
      </w:r>
      <w:r w:rsidRPr="002809E1">
        <w:rPr>
          <w:rFonts w:ascii="Garamond" w:hAnsi="Garamond"/>
          <w:i/>
        </w:rPr>
        <w:t>Quantum of the Seas</w:t>
      </w:r>
      <w:r w:rsidRPr="002809E1">
        <w:rPr>
          <w:rFonts w:ascii="Garamond" w:hAnsi="Garamond"/>
        </w:rPr>
        <w:t xml:space="preserve">, followed by her sister-ship </w:t>
      </w:r>
      <w:r w:rsidRPr="002809E1">
        <w:rPr>
          <w:rFonts w:ascii="Garamond" w:hAnsi="Garamond"/>
          <w:i/>
        </w:rPr>
        <w:t xml:space="preserve">Anthem of the Seas </w:t>
      </w:r>
      <w:r w:rsidRPr="002809E1">
        <w:rPr>
          <w:rFonts w:ascii="Garamond" w:hAnsi="Garamond"/>
        </w:rPr>
        <w:t xml:space="preserve">in spring 2015.  Quantum ships span 18 decks, encompass 167,800 gross registered tons, carry 4,180 guests at double occupancy and feature 2,090 staterooms. </w:t>
      </w:r>
      <w:r w:rsidRPr="002809E1">
        <w:rPr>
          <w:rFonts w:ascii="Garamond" w:hAnsi="Garamond"/>
          <w:i/>
        </w:rPr>
        <w:t>Quantum of the Seas</w:t>
      </w:r>
      <w:r w:rsidRPr="002809E1">
        <w:rPr>
          <w:rFonts w:ascii="Garamond" w:hAnsi="Garamond"/>
        </w:rPr>
        <w:t xml:space="preserve"> will sail out of the New York Harbor from her homeport of Cape Liberty on 7- to 12-night itineraries during the winter 2014/15 season. </w:t>
      </w:r>
      <w:r w:rsidRPr="002809E1">
        <w:rPr>
          <w:rFonts w:ascii="Garamond" w:eastAsia="Cambria" w:hAnsi="Garamond" w:cs="Arial"/>
          <w:i/>
          <w:color w:val="000000"/>
        </w:rPr>
        <w:t>Anthem of the Seas</w:t>
      </w:r>
      <w:r w:rsidRPr="002809E1">
        <w:rPr>
          <w:rFonts w:ascii="Garamond" w:eastAsia="Cambria" w:hAnsi="Garamond" w:cs="Arial"/>
          <w:color w:val="000000"/>
        </w:rPr>
        <w:t xml:space="preserve"> will call Southampton, UK, home in April 2015 and offer cruises to the Mediterranean before being based in Fort Lauderdale, Fla., for the winter months. </w:t>
      </w:r>
      <w:r w:rsidRPr="002809E1">
        <w:rPr>
          <w:rFonts w:ascii="Garamond" w:hAnsi="Garamond" w:cs="Garamond"/>
        </w:rPr>
        <w:t xml:space="preserve">More information on Quantum class is available at </w:t>
      </w:r>
      <w:hyperlink r:id="rId9" w:history="1">
        <w:r w:rsidRPr="002809E1">
          <w:rPr>
            <w:rStyle w:val="Hyperlink"/>
            <w:rFonts w:ascii="Garamond" w:hAnsi="Garamond" w:cs="Garamond"/>
          </w:rPr>
          <w:t>www.RoyalCaribbean.com/QuantumoftheSeas</w:t>
        </w:r>
      </w:hyperlink>
      <w:r w:rsidRPr="002809E1">
        <w:rPr>
          <w:rFonts w:ascii="Garamond" w:hAnsi="Garamond" w:cs="Garamond"/>
        </w:rPr>
        <w:t xml:space="preserve">. </w:t>
      </w:r>
      <w:r w:rsidRPr="002809E1">
        <w:rPr>
          <w:rFonts w:ascii="Garamond" w:eastAsia="Cambria" w:hAnsi="Garamond" w:cs="Garamond"/>
          <w:color w:val="000000"/>
        </w:rPr>
        <w:t xml:space="preserve">Media can find more details, images and videos at </w:t>
      </w:r>
      <w:hyperlink r:id="rId10" w:history="1">
        <w:r w:rsidRPr="002809E1">
          <w:rPr>
            <w:rStyle w:val="Hyperlink"/>
            <w:rFonts w:ascii="Garamond" w:eastAsia="Cambria" w:hAnsi="Garamond" w:cs="Garamond"/>
          </w:rPr>
          <w:t>http://bit.ly/1juU0Y6</w:t>
        </w:r>
      </w:hyperlink>
      <w:r w:rsidRPr="002809E1">
        <w:rPr>
          <w:rFonts w:ascii="Garamond" w:eastAsia="Cambria" w:hAnsi="Garamond" w:cs="Garamond"/>
          <w:color w:val="000000"/>
        </w:rPr>
        <w:t xml:space="preserve">. </w:t>
      </w:r>
    </w:p>
    <w:p w:rsidR="002809E1" w:rsidRPr="002809E1" w:rsidRDefault="002809E1" w:rsidP="002809E1">
      <w:pPr>
        <w:spacing w:after="0" w:line="360" w:lineRule="auto"/>
        <w:ind w:firstLine="720"/>
        <w:rPr>
          <w:rFonts w:ascii="Garamond" w:hAnsi="Garamond"/>
          <w:bCs/>
          <w:iCs/>
        </w:rPr>
      </w:pPr>
      <w:r w:rsidRPr="002809E1">
        <w:rPr>
          <w:rFonts w:ascii="Garamond" w:hAnsi="Garamond"/>
          <w:bCs/>
          <w:iCs/>
        </w:rPr>
        <w:t xml:space="preserve">Royal Caribbean International is an award-winning global cruise brand with a 45-year legacy of innovation and introducing industry “firsts” never before seen at sea.  The cruise line features an expansive and unmatched array of features and amenities only found on Royal Caribbean including, jaw-dropping, Broadway-style entertainment and industry-acclaimed programming that appeals to families and adventurous vacationers alike. Owned by Royal Caribbean Cruises Ltd. (NYSE/OSE: RCL), the cruise line sails 21 of the world’s most innovative cruise ships to the most popular destinations in the Caribbean, Europe, Alaska, South America, the Far East, and Australia and New Zealand. World renowned for its friendly and engaging Gold Anchor Service, delivered by every staff and crew member, Royal Caribbean has been voted “Best Cruise Line Overall” for 11 consecutive years in the </w:t>
      </w:r>
      <w:r w:rsidRPr="002809E1">
        <w:rPr>
          <w:rFonts w:ascii="Garamond" w:hAnsi="Garamond"/>
          <w:bCs/>
          <w:i/>
          <w:iCs/>
        </w:rPr>
        <w:t>Travel Weekly Readers</w:t>
      </w:r>
      <w:r w:rsidRPr="002809E1">
        <w:rPr>
          <w:rFonts w:ascii="Garamond" w:hAnsi="Garamond"/>
          <w:bCs/>
          <w:iCs/>
        </w:rPr>
        <w:t xml:space="preserve"> Choice Awards.</w:t>
      </w:r>
    </w:p>
    <w:p w:rsidR="002809E1" w:rsidRPr="002809E1" w:rsidRDefault="002809E1" w:rsidP="002809E1">
      <w:pPr>
        <w:spacing w:after="0" w:line="360" w:lineRule="auto"/>
        <w:ind w:firstLine="720"/>
        <w:rPr>
          <w:rFonts w:ascii="Garamond" w:hAnsi="Garamond"/>
          <w:bCs/>
          <w:iCs/>
        </w:rPr>
      </w:pPr>
      <w:r w:rsidRPr="002809E1">
        <w:rPr>
          <w:rFonts w:ascii="Garamond" w:hAnsi="Garamond"/>
          <w:b/>
        </w:rPr>
        <w:t>Media</w:t>
      </w:r>
      <w:r w:rsidRPr="002809E1">
        <w:rPr>
          <w:rFonts w:ascii="Garamond" w:hAnsi="Garamond"/>
        </w:rPr>
        <w:t xml:space="preserve"> can stay up-to-date by following @</w:t>
      </w:r>
      <w:proofErr w:type="spellStart"/>
      <w:r w:rsidRPr="002809E1">
        <w:rPr>
          <w:rFonts w:ascii="Garamond" w:hAnsi="Garamond"/>
        </w:rPr>
        <w:t>RoyalCaribPR</w:t>
      </w:r>
      <w:proofErr w:type="spellEnd"/>
      <w:r w:rsidRPr="002809E1">
        <w:rPr>
          <w:rFonts w:ascii="Garamond" w:hAnsi="Garamond"/>
        </w:rPr>
        <w:t xml:space="preserve"> on Twitter, and visiting </w:t>
      </w:r>
      <w:hyperlink r:id="rId11" w:history="1">
        <w:r w:rsidRPr="002809E1">
          <w:rPr>
            <w:rFonts w:ascii="Garamond" w:hAnsi="Garamond"/>
            <w:u w:val="single"/>
          </w:rPr>
          <w:t>RoyalCaribbeanInternationalPR.tumblr.com</w:t>
        </w:r>
      </w:hyperlink>
      <w:r w:rsidRPr="002809E1">
        <w:rPr>
          <w:rFonts w:ascii="Garamond" w:hAnsi="Garamond"/>
        </w:rPr>
        <w:t xml:space="preserve"> and </w:t>
      </w:r>
      <w:hyperlink r:id="rId12" w:history="1">
        <w:r w:rsidRPr="002809E1">
          <w:rPr>
            <w:rFonts w:ascii="Garamond" w:hAnsi="Garamond"/>
            <w:u w:val="single"/>
          </w:rPr>
          <w:t>RoyalCaribbeanPressCenter.com</w:t>
        </w:r>
      </w:hyperlink>
      <w:r w:rsidRPr="002809E1">
        <w:rPr>
          <w:rFonts w:ascii="Garamond" w:hAnsi="Garamond"/>
        </w:rPr>
        <w:t xml:space="preserve">. </w:t>
      </w:r>
      <w:r w:rsidRPr="002809E1">
        <w:rPr>
          <w:rFonts w:ascii="Garamond" w:hAnsi="Garamond" w:cs="Garamond"/>
          <w:b/>
        </w:rPr>
        <w:t>Travel professionals</w:t>
      </w:r>
      <w:r w:rsidRPr="002809E1">
        <w:rPr>
          <w:rFonts w:ascii="Garamond" w:hAnsi="Garamond" w:cs="Garamond"/>
        </w:rPr>
        <w:t xml:space="preserve"> should </w:t>
      </w:r>
      <w:r w:rsidRPr="002809E1">
        <w:rPr>
          <w:rFonts w:ascii="Garamond" w:hAnsi="Garamond"/>
        </w:rPr>
        <w:t xml:space="preserve">go to </w:t>
      </w:r>
      <w:hyperlink r:id="rId13" w:history="1">
        <w:r w:rsidRPr="002809E1">
          <w:rPr>
            <w:rStyle w:val="Hyperlink"/>
            <w:rFonts w:ascii="Garamond" w:hAnsi="Garamond"/>
            <w:color w:val="auto"/>
          </w:rPr>
          <w:t>www.LoyaltoYouAlways.com</w:t>
        </w:r>
      </w:hyperlink>
      <w:r w:rsidRPr="002809E1">
        <w:rPr>
          <w:rFonts w:ascii="Garamond" w:hAnsi="Garamond"/>
        </w:rPr>
        <w:t xml:space="preserve">; call (800) 327-2056; and follow </w:t>
      </w:r>
      <w:hyperlink r:id="rId14" w:history="1">
        <w:r w:rsidRPr="002809E1">
          <w:rPr>
            <w:rFonts w:ascii="Garamond" w:hAnsi="Garamond"/>
            <w:u w:val="single"/>
          </w:rPr>
          <w:t>Facebook.com/</w:t>
        </w:r>
        <w:proofErr w:type="spellStart"/>
        <w:r w:rsidRPr="002809E1">
          <w:rPr>
            <w:rFonts w:ascii="Garamond" w:hAnsi="Garamond"/>
            <w:u w:val="single"/>
          </w:rPr>
          <w:t>VickiLovesTravelAgents</w:t>
        </w:r>
        <w:proofErr w:type="spellEnd"/>
      </w:hyperlink>
      <w:r w:rsidRPr="002809E1">
        <w:rPr>
          <w:rFonts w:ascii="Garamond" w:hAnsi="Garamond"/>
        </w:rPr>
        <w:t xml:space="preserve">. </w:t>
      </w:r>
      <w:r w:rsidRPr="002809E1">
        <w:rPr>
          <w:rFonts w:ascii="Garamond" w:hAnsi="Garamond" w:cs="Garamond"/>
        </w:rPr>
        <w:t xml:space="preserve">For additional information or to make reservations, </w:t>
      </w:r>
      <w:r w:rsidRPr="002809E1">
        <w:rPr>
          <w:rFonts w:ascii="Garamond" w:hAnsi="Garamond"/>
          <w:b/>
        </w:rPr>
        <w:t>v</w:t>
      </w:r>
      <w:r w:rsidRPr="002809E1">
        <w:rPr>
          <w:rFonts w:ascii="Garamond" w:hAnsi="Garamond" w:cs="Garamond"/>
          <w:b/>
        </w:rPr>
        <w:t>acationers</w:t>
      </w:r>
      <w:r w:rsidRPr="002809E1">
        <w:rPr>
          <w:rFonts w:ascii="Garamond" w:hAnsi="Garamond" w:cs="Garamond"/>
        </w:rPr>
        <w:t xml:space="preserve"> should call their travel agent; visit </w:t>
      </w:r>
      <w:hyperlink r:id="rId15" w:history="1">
        <w:r w:rsidRPr="002809E1">
          <w:rPr>
            <w:rFonts w:ascii="Garamond" w:hAnsi="Garamond" w:cs="Garamond"/>
            <w:u w:val="single"/>
          </w:rPr>
          <w:t>RoyalCaribbean.com</w:t>
        </w:r>
      </w:hyperlink>
      <w:r w:rsidRPr="002809E1">
        <w:rPr>
          <w:rFonts w:ascii="Garamond" w:hAnsi="Garamond" w:cs="Garamond"/>
        </w:rPr>
        <w:t xml:space="preserve">; or call (800) ROYAL-CARIBBEAN. Follow us on Facebook at </w:t>
      </w:r>
      <w:hyperlink r:id="rId16" w:history="1">
        <w:r w:rsidRPr="002809E1">
          <w:rPr>
            <w:rFonts w:ascii="Garamond" w:hAnsi="Garamond" w:cs="Garamond"/>
            <w:u w:val="single"/>
          </w:rPr>
          <w:t>Facebook.com/</w:t>
        </w:r>
        <w:proofErr w:type="spellStart"/>
        <w:r w:rsidRPr="002809E1">
          <w:rPr>
            <w:rFonts w:ascii="Garamond" w:hAnsi="Garamond" w:cs="Garamond"/>
            <w:u w:val="single"/>
          </w:rPr>
          <w:t>RoyalCaribbean</w:t>
        </w:r>
        <w:proofErr w:type="spellEnd"/>
      </w:hyperlink>
      <w:r w:rsidRPr="002809E1">
        <w:rPr>
          <w:rFonts w:ascii="Garamond" w:hAnsi="Garamond" w:cs="Garamond"/>
        </w:rPr>
        <w:t xml:space="preserve"> or on Twitter @</w:t>
      </w:r>
      <w:proofErr w:type="spellStart"/>
      <w:r w:rsidRPr="002809E1">
        <w:rPr>
          <w:rFonts w:ascii="Garamond" w:hAnsi="Garamond" w:cs="Garamond"/>
        </w:rPr>
        <w:t>RoyalCaribbean</w:t>
      </w:r>
      <w:proofErr w:type="spellEnd"/>
      <w:r w:rsidRPr="002809E1">
        <w:rPr>
          <w:rFonts w:ascii="Garamond" w:hAnsi="Garamond" w:cs="Garamond"/>
        </w:rPr>
        <w:t>.</w:t>
      </w:r>
    </w:p>
    <w:p w:rsidR="002809E1" w:rsidRPr="002809E1" w:rsidRDefault="002809E1" w:rsidP="002809E1">
      <w:pPr>
        <w:spacing w:after="0" w:line="360" w:lineRule="auto"/>
        <w:jc w:val="center"/>
        <w:rPr>
          <w:rFonts w:ascii="Garamond" w:hAnsi="Garamond"/>
        </w:rPr>
      </w:pPr>
    </w:p>
    <w:p w:rsidR="002809E1" w:rsidRPr="002809E1" w:rsidRDefault="002809E1" w:rsidP="002809E1">
      <w:pPr>
        <w:spacing w:after="0" w:line="360" w:lineRule="auto"/>
        <w:jc w:val="center"/>
        <w:rPr>
          <w:rFonts w:ascii="Garamond" w:hAnsi="Garamond"/>
        </w:rPr>
      </w:pPr>
      <w:r w:rsidRPr="002809E1">
        <w:rPr>
          <w:rFonts w:ascii="Garamond" w:hAnsi="Garamond"/>
        </w:rPr>
        <w:t xml:space="preserve"># # # </w:t>
      </w:r>
    </w:p>
    <w:p w:rsidR="002809E1" w:rsidRPr="002809E1" w:rsidRDefault="002809E1" w:rsidP="002809E1">
      <w:pPr>
        <w:spacing w:after="0" w:line="360" w:lineRule="auto"/>
        <w:jc w:val="center"/>
        <w:rPr>
          <w:rFonts w:ascii="Garamond" w:hAnsi="Garamond"/>
        </w:rPr>
      </w:pPr>
    </w:p>
    <w:p w:rsidR="002809E1" w:rsidRPr="002809E1" w:rsidRDefault="002809E1" w:rsidP="002809E1">
      <w:pPr>
        <w:spacing w:after="0" w:line="240" w:lineRule="auto"/>
        <w:rPr>
          <w:rFonts w:ascii="Garamond" w:hAnsi="Garamond"/>
        </w:rPr>
      </w:pPr>
      <w:r w:rsidRPr="002809E1">
        <w:rPr>
          <w:rFonts w:ascii="Garamond" w:hAnsi="Garamond"/>
        </w:rPr>
        <w:t xml:space="preserve">Media Contacts: </w:t>
      </w:r>
    </w:p>
    <w:p w:rsidR="002809E1" w:rsidRPr="002809E1" w:rsidRDefault="002809E1" w:rsidP="002809E1">
      <w:pPr>
        <w:spacing w:after="0" w:line="240" w:lineRule="auto"/>
        <w:rPr>
          <w:rFonts w:ascii="Garamond" w:hAnsi="Garamond"/>
        </w:rPr>
      </w:pPr>
      <w:r w:rsidRPr="002809E1">
        <w:rPr>
          <w:rFonts w:ascii="Garamond" w:hAnsi="Garamond"/>
        </w:rPr>
        <w:t xml:space="preserve">Tracy </w:t>
      </w:r>
      <w:proofErr w:type="spellStart"/>
      <w:r w:rsidRPr="002809E1">
        <w:rPr>
          <w:rFonts w:ascii="Garamond" w:hAnsi="Garamond"/>
        </w:rPr>
        <w:t>Quan</w:t>
      </w:r>
      <w:proofErr w:type="spellEnd"/>
      <w:r w:rsidRPr="002809E1">
        <w:rPr>
          <w:rFonts w:ascii="Garamond" w:hAnsi="Garamond"/>
        </w:rPr>
        <w:tab/>
      </w:r>
      <w:r w:rsidRPr="002809E1">
        <w:rPr>
          <w:rFonts w:ascii="Garamond" w:hAnsi="Garamond"/>
        </w:rPr>
        <w:tab/>
      </w:r>
      <w:r w:rsidRPr="002809E1">
        <w:rPr>
          <w:rFonts w:ascii="Garamond" w:hAnsi="Garamond"/>
        </w:rPr>
        <w:tab/>
      </w:r>
      <w:r w:rsidRPr="002809E1">
        <w:rPr>
          <w:rFonts w:ascii="Garamond" w:hAnsi="Garamond"/>
        </w:rPr>
        <w:tab/>
      </w:r>
      <w:r w:rsidRPr="002809E1">
        <w:rPr>
          <w:rFonts w:ascii="Garamond" w:hAnsi="Garamond"/>
        </w:rPr>
        <w:tab/>
      </w:r>
      <w:r w:rsidRPr="002809E1">
        <w:rPr>
          <w:rFonts w:ascii="Garamond" w:hAnsi="Garamond"/>
        </w:rPr>
        <w:tab/>
      </w:r>
      <w:r w:rsidRPr="002809E1">
        <w:rPr>
          <w:rFonts w:ascii="Garamond" w:hAnsi="Garamond"/>
        </w:rPr>
        <w:tab/>
      </w:r>
      <w:r>
        <w:rPr>
          <w:rFonts w:ascii="Garamond" w:hAnsi="Garamond"/>
        </w:rPr>
        <w:tab/>
      </w:r>
      <w:r>
        <w:rPr>
          <w:rFonts w:ascii="Garamond" w:hAnsi="Garamond"/>
        </w:rPr>
        <w:tab/>
      </w:r>
      <w:r w:rsidRPr="002809E1">
        <w:rPr>
          <w:rFonts w:ascii="Garamond" w:hAnsi="Garamond"/>
        </w:rPr>
        <w:t xml:space="preserve">Lyan Sierra-Caro </w:t>
      </w:r>
    </w:p>
    <w:p w:rsidR="002809E1" w:rsidRPr="002809E1" w:rsidRDefault="002809E1" w:rsidP="002809E1">
      <w:pPr>
        <w:spacing w:after="0" w:line="240" w:lineRule="auto"/>
        <w:rPr>
          <w:rFonts w:ascii="Garamond" w:hAnsi="Garamond"/>
        </w:rPr>
      </w:pPr>
      <w:r w:rsidRPr="002809E1">
        <w:rPr>
          <w:rFonts w:ascii="Garamond" w:hAnsi="Garamond"/>
        </w:rPr>
        <w:t>tquan@rccl.com</w:t>
      </w:r>
      <w:r w:rsidRPr="002809E1">
        <w:rPr>
          <w:rFonts w:ascii="Garamond" w:hAnsi="Garamond"/>
        </w:rPr>
        <w:tab/>
      </w:r>
      <w:r w:rsidRPr="002809E1">
        <w:rPr>
          <w:rFonts w:ascii="Garamond" w:hAnsi="Garamond"/>
        </w:rPr>
        <w:tab/>
      </w:r>
      <w:r w:rsidRPr="002809E1">
        <w:rPr>
          <w:rFonts w:ascii="Garamond" w:hAnsi="Garamond"/>
        </w:rPr>
        <w:tab/>
      </w:r>
      <w:r w:rsidRPr="002809E1">
        <w:rPr>
          <w:rFonts w:ascii="Garamond" w:hAnsi="Garamond"/>
        </w:rPr>
        <w:tab/>
      </w:r>
      <w:r w:rsidRPr="002809E1">
        <w:rPr>
          <w:rFonts w:ascii="Garamond" w:hAnsi="Garamond"/>
        </w:rPr>
        <w:tab/>
      </w:r>
      <w:r w:rsidRPr="002809E1">
        <w:rPr>
          <w:rFonts w:ascii="Garamond" w:hAnsi="Garamond"/>
        </w:rPr>
        <w:tab/>
      </w:r>
      <w:r w:rsidRPr="002809E1">
        <w:rPr>
          <w:rFonts w:ascii="Garamond" w:hAnsi="Garamond"/>
        </w:rPr>
        <w:tab/>
      </w:r>
      <w:r>
        <w:rPr>
          <w:rFonts w:ascii="Garamond" w:hAnsi="Garamond"/>
        </w:rPr>
        <w:tab/>
      </w:r>
      <w:r>
        <w:rPr>
          <w:rFonts w:ascii="Garamond" w:hAnsi="Garamond"/>
        </w:rPr>
        <w:tab/>
      </w:r>
      <w:r w:rsidRPr="002809E1">
        <w:rPr>
          <w:rFonts w:ascii="Garamond" w:hAnsi="Garamond"/>
        </w:rPr>
        <w:t>lsierracaro@rccl.com</w:t>
      </w:r>
    </w:p>
    <w:p w:rsidR="002809E1" w:rsidRPr="002809E1" w:rsidRDefault="002809E1" w:rsidP="002809E1">
      <w:pPr>
        <w:spacing w:after="0" w:line="240" w:lineRule="auto"/>
        <w:rPr>
          <w:rFonts w:ascii="Garamond" w:hAnsi="Garamond"/>
        </w:rPr>
      </w:pPr>
      <w:r w:rsidRPr="002809E1">
        <w:rPr>
          <w:rFonts w:ascii="Garamond" w:hAnsi="Garamond"/>
        </w:rPr>
        <w:t xml:space="preserve">305-539-6577 </w:t>
      </w:r>
      <w:r w:rsidRPr="002809E1">
        <w:rPr>
          <w:rFonts w:ascii="Garamond" w:hAnsi="Garamond"/>
        </w:rPr>
        <w:tab/>
      </w:r>
      <w:r w:rsidRPr="002809E1">
        <w:rPr>
          <w:rFonts w:ascii="Garamond" w:hAnsi="Garamond"/>
        </w:rPr>
        <w:tab/>
      </w:r>
      <w:r w:rsidRPr="002809E1">
        <w:rPr>
          <w:rFonts w:ascii="Garamond" w:hAnsi="Garamond"/>
        </w:rPr>
        <w:tab/>
      </w:r>
      <w:r w:rsidRPr="002809E1">
        <w:rPr>
          <w:rFonts w:ascii="Garamond" w:hAnsi="Garamond"/>
        </w:rPr>
        <w:tab/>
      </w:r>
      <w:r w:rsidRPr="002809E1">
        <w:rPr>
          <w:rFonts w:ascii="Garamond" w:hAnsi="Garamond"/>
        </w:rPr>
        <w:tab/>
      </w:r>
      <w:r w:rsidRPr="002809E1">
        <w:rPr>
          <w:rFonts w:ascii="Garamond" w:hAnsi="Garamond"/>
        </w:rPr>
        <w:tab/>
      </w:r>
      <w:r w:rsidRPr="002809E1">
        <w:rPr>
          <w:rFonts w:ascii="Garamond" w:hAnsi="Garamond"/>
        </w:rPr>
        <w:tab/>
      </w:r>
      <w:r>
        <w:rPr>
          <w:rFonts w:ascii="Garamond" w:hAnsi="Garamond"/>
        </w:rPr>
        <w:tab/>
      </w:r>
      <w:r>
        <w:rPr>
          <w:rFonts w:ascii="Garamond" w:hAnsi="Garamond"/>
        </w:rPr>
        <w:tab/>
      </w:r>
      <w:r w:rsidRPr="002809E1">
        <w:rPr>
          <w:rFonts w:ascii="Garamond" w:hAnsi="Garamond"/>
        </w:rPr>
        <w:t>305-53-4091</w:t>
      </w:r>
    </w:p>
    <w:p w:rsidR="002809E1" w:rsidRPr="002809E1" w:rsidRDefault="002809E1" w:rsidP="002809E1">
      <w:pPr>
        <w:spacing w:after="0" w:line="240" w:lineRule="auto"/>
        <w:rPr>
          <w:rFonts w:ascii="Garamond" w:hAnsi="Garamond"/>
        </w:rPr>
      </w:pPr>
    </w:p>
    <w:p w:rsidR="004317EA" w:rsidRPr="002809E1" w:rsidRDefault="004317EA" w:rsidP="002809E1">
      <w:pPr>
        <w:spacing w:after="0" w:line="360" w:lineRule="auto"/>
        <w:ind w:firstLine="720"/>
        <w:rPr>
          <w:rFonts w:ascii="Garamond" w:hAnsi="Garamond"/>
        </w:rPr>
      </w:pPr>
    </w:p>
    <w:sectPr w:rsidR="004317EA" w:rsidRPr="002809E1" w:rsidSect="002809E1">
      <w:headerReference w:type="first" r:id="rId17"/>
      <w:footerReference w:type="first" r:id="rId18"/>
      <w:pgSz w:w="12240" w:h="15840"/>
      <w:pgMar w:top="1080" w:right="1080" w:bottom="1080" w:left="108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50" w:rsidRDefault="00ED3250">
      <w:pPr>
        <w:spacing w:after="0" w:line="240" w:lineRule="auto"/>
      </w:pPr>
      <w:r>
        <w:separator/>
      </w:r>
    </w:p>
  </w:endnote>
  <w:endnote w:type="continuationSeparator" w:id="0">
    <w:p w:rsidR="00ED3250" w:rsidRDefault="00ED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0" w:rsidRDefault="00BC7D54">
    <w:pPr>
      <w:pStyle w:val="Footer"/>
    </w:pPr>
    <w:r>
      <w:rPr>
        <w:noProof/>
      </w:rPr>
      <w:drawing>
        <wp:anchor distT="0" distB="0" distL="114300" distR="114300" simplePos="0" relativeHeight="251658240" behindDoc="0" locked="0" layoutInCell="1" allowOverlap="1" wp14:anchorId="6618B42C" wp14:editId="5CC4F897">
          <wp:simplePos x="0" y="0"/>
          <wp:positionH relativeFrom="column">
            <wp:posOffset>-123190</wp:posOffset>
          </wp:positionH>
          <wp:positionV relativeFrom="paragraph">
            <wp:posOffset>-435610</wp:posOffset>
          </wp:positionV>
          <wp:extent cx="6189980" cy="598805"/>
          <wp:effectExtent l="0" t="0" r="0" b="0"/>
          <wp:wrapSquare wrapText="bothSides"/>
          <wp:docPr id="14" name="Picture 13" descr="quantum_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tum_footer.pdf"/>
                  <pic:cNvPicPr/>
                </pic:nvPicPr>
                <pic:blipFill rotWithShape="1">
                  <a:blip r:embed="rId1">
                    <a:extLst>
                      <a:ext uri="{28A0092B-C50C-407E-A947-70E740481C1C}">
                        <a14:useLocalDpi xmlns:a14="http://schemas.microsoft.com/office/drawing/2010/main" val="0"/>
                      </a:ext>
                    </a:extLst>
                  </a:blip>
                  <a:srcRect b="17778"/>
                  <a:stretch/>
                </pic:blipFill>
                <pic:spPr bwMode="auto">
                  <a:xfrm>
                    <a:off x="0" y="0"/>
                    <a:ext cx="6189980"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50" w:rsidRDefault="00ED3250">
      <w:pPr>
        <w:spacing w:after="0" w:line="240" w:lineRule="auto"/>
      </w:pPr>
      <w:r>
        <w:separator/>
      </w:r>
    </w:p>
  </w:footnote>
  <w:footnote w:type="continuationSeparator" w:id="0">
    <w:p w:rsidR="00ED3250" w:rsidRDefault="00ED3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5F" w:rsidRDefault="00E82D5F" w:rsidP="00E82D5F">
    <w:pPr>
      <w:pStyle w:val="Header"/>
      <w:jc w:val="center"/>
    </w:pPr>
    <w:r>
      <w:rPr>
        <w:noProof/>
      </w:rPr>
      <w:drawing>
        <wp:anchor distT="0" distB="0" distL="114300" distR="114300" simplePos="0" relativeHeight="251659264" behindDoc="0" locked="0" layoutInCell="1" allowOverlap="1" wp14:anchorId="0EDFAFD1" wp14:editId="36689B40">
          <wp:simplePos x="0" y="0"/>
          <wp:positionH relativeFrom="column">
            <wp:posOffset>-914400</wp:posOffset>
          </wp:positionH>
          <wp:positionV relativeFrom="paragraph">
            <wp:posOffset>0</wp:posOffset>
          </wp:positionV>
          <wp:extent cx="7772400" cy="1371600"/>
          <wp:effectExtent l="0" t="0" r="0" b="0"/>
          <wp:wrapSquare wrapText="bothSides"/>
          <wp:docPr id="1" name="Picture 14" descr="quantum_heade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tum_header2.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216D"/>
    <w:multiLevelType w:val="hybridMultilevel"/>
    <w:tmpl w:val="7BD049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B1400C5"/>
    <w:multiLevelType w:val="hybridMultilevel"/>
    <w:tmpl w:val="6CD80A90"/>
    <w:lvl w:ilvl="0" w:tplc="04090001">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2">
    <w:nsid w:val="217F4BEA"/>
    <w:multiLevelType w:val="hybridMultilevel"/>
    <w:tmpl w:val="8A0C76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F5D3C7A"/>
    <w:multiLevelType w:val="hybridMultilevel"/>
    <w:tmpl w:val="BB6213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8192138"/>
    <w:multiLevelType w:val="hybridMultilevel"/>
    <w:tmpl w:val="2084B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65D6DCB"/>
    <w:multiLevelType w:val="hybridMultilevel"/>
    <w:tmpl w:val="A27AD4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12508A9"/>
    <w:multiLevelType w:val="hybridMultilevel"/>
    <w:tmpl w:val="D00873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3A"/>
    <w:rsid w:val="00024AD2"/>
    <w:rsid w:val="000363F8"/>
    <w:rsid w:val="000425C6"/>
    <w:rsid w:val="000463FF"/>
    <w:rsid w:val="0005421E"/>
    <w:rsid w:val="000548F2"/>
    <w:rsid w:val="000616C4"/>
    <w:rsid w:val="0006414F"/>
    <w:rsid w:val="000709B7"/>
    <w:rsid w:val="000B153A"/>
    <w:rsid w:val="000D0501"/>
    <w:rsid w:val="000D37EB"/>
    <w:rsid w:val="000F2426"/>
    <w:rsid w:val="00137A5F"/>
    <w:rsid w:val="00173A29"/>
    <w:rsid w:val="001801C3"/>
    <w:rsid w:val="001C09B1"/>
    <w:rsid w:val="001D32FE"/>
    <w:rsid w:val="001E6C21"/>
    <w:rsid w:val="001F46F2"/>
    <w:rsid w:val="00211B35"/>
    <w:rsid w:val="002154E9"/>
    <w:rsid w:val="00217D63"/>
    <w:rsid w:val="00235BD6"/>
    <w:rsid w:val="00246CC4"/>
    <w:rsid w:val="0025129F"/>
    <w:rsid w:val="00253365"/>
    <w:rsid w:val="00263BE7"/>
    <w:rsid w:val="002738BB"/>
    <w:rsid w:val="002809E1"/>
    <w:rsid w:val="00282A03"/>
    <w:rsid w:val="002929DF"/>
    <w:rsid w:val="002B0469"/>
    <w:rsid w:val="002B706C"/>
    <w:rsid w:val="002D5EFE"/>
    <w:rsid w:val="002E1C91"/>
    <w:rsid w:val="002E5A72"/>
    <w:rsid w:val="003138FF"/>
    <w:rsid w:val="00320E33"/>
    <w:rsid w:val="00327644"/>
    <w:rsid w:val="003400A1"/>
    <w:rsid w:val="00340F3C"/>
    <w:rsid w:val="00355219"/>
    <w:rsid w:val="0036713A"/>
    <w:rsid w:val="00386C0E"/>
    <w:rsid w:val="003954AB"/>
    <w:rsid w:val="00397FE9"/>
    <w:rsid w:val="003A6B82"/>
    <w:rsid w:val="003A7729"/>
    <w:rsid w:val="003D5496"/>
    <w:rsid w:val="003D5AF0"/>
    <w:rsid w:val="003F5B68"/>
    <w:rsid w:val="00400AB2"/>
    <w:rsid w:val="004049A5"/>
    <w:rsid w:val="00405CB3"/>
    <w:rsid w:val="00411798"/>
    <w:rsid w:val="00427F73"/>
    <w:rsid w:val="004317EA"/>
    <w:rsid w:val="00444AD1"/>
    <w:rsid w:val="00445368"/>
    <w:rsid w:val="00446D70"/>
    <w:rsid w:val="00452B4C"/>
    <w:rsid w:val="0045507B"/>
    <w:rsid w:val="004653E7"/>
    <w:rsid w:val="00465796"/>
    <w:rsid w:val="00473036"/>
    <w:rsid w:val="00473B30"/>
    <w:rsid w:val="00481108"/>
    <w:rsid w:val="0049098A"/>
    <w:rsid w:val="00497178"/>
    <w:rsid w:val="00497C3D"/>
    <w:rsid w:val="004A077F"/>
    <w:rsid w:val="004B2761"/>
    <w:rsid w:val="004D00E7"/>
    <w:rsid w:val="004E0224"/>
    <w:rsid w:val="004E3642"/>
    <w:rsid w:val="004F3152"/>
    <w:rsid w:val="004F4E86"/>
    <w:rsid w:val="004F7E5C"/>
    <w:rsid w:val="0051555E"/>
    <w:rsid w:val="005250E6"/>
    <w:rsid w:val="00541E55"/>
    <w:rsid w:val="005521B2"/>
    <w:rsid w:val="00577E9C"/>
    <w:rsid w:val="005848F8"/>
    <w:rsid w:val="0059327F"/>
    <w:rsid w:val="00594191"/>
    <w:rsid w:val="005A780E"/>
    <w:rsid w:val="005B1643"/>
    <w:rsid w:val="005E31A1"/>
    <w:rsid w:val="00606ED6"/>
    <w:rsid w:val="0061191E"/>
    <w:rsid w:val="00613747"/>
    <w:rsid w:val="00650B97"/>
    <w:rsid w:val="006542C1"/>
    <w:rsid w:val="006570AD"/>
    <w:rsid w:val="00657ACA"/>
    <w:rsid w:val="0066286D"/>
    <w:rsid w:val="006652A0"/>
    <w:rsid w:val="006678B1"/>
    <w:rsid w:val="006738CA"/>
    <w:rsid w:val="00676552"/>
    <w:rsid w:val="00692943"/>
    <w:rsid w:val="006D0A2D"/>
    <w:rsid w:val="006D4750"/>
    <w:rsid w:val="006E2672"/>
    <w:rsid w:val="006F4B30"/>
    <w:rsid w:val="007004E6"/>
    <w:rsid w:val="00700789"/>
    <w:rsid w:val="007073C6"/>
    <w:rsid w:val="0071343C"/>
    <w:rsid w:val="00721AAA"/>
    <w:rsid w:val="00733645"/>
    <w:rsid w:val="007340F0"/>
    <w:rsid w:val="007353B8"/>
    <w:rsid w:val="0073772B"/>
    <w:rsid w:val="0074092A"/>
    <w:rsid w:val="007440FB"/>
    <w:rsid w:val="00750B8F"/>
    <w:rsid w:val="00753E20"/>
    <w:rsid w:val="00774A1B"/>
    <w:rsid w:val="007751FC"/>
    <w:rsid w:val="0077586B"/>
    <w:rsid w:val="007759B5"/>
    <w:rsid w:val="0079671E"/>
    <w:rsid w:val="007E3CC0"/>
    <w:rsid w:val="007E40AD"/>
    <w:rsid w:val="00812716"/>
    <w:rsid w:val="0081594F"/>
    <w:rsid w:val="008174A1"/>
    <w:rsid w:val="00824852"/>
    <w:rsid w:val="008261B9"/>
    <w:rsid w:val="00827D8D"/>
    <w:rsid w:val="008301ED"/>
    <w:rsid w:val="008609DD"/>
    <w:rsid w:val="00864380"/>
    <w:rsid w:val="008667AD"/>
    <w:rsid w:val="00867B33"/>
    <w:rsid w:val="00873E10"/>
    <w:rsid w:val="0087725D"/>
    <w:rsid w:val="008831C5"/>
    <w:rsid w:val="00893CFE"/>
    <w:rsid w:val="00896ED2"/>
    <w:rsid w:val="008A2801"/>
    <w:rsid w:val="008A5B51"/>
    <w:rsid w:val="008B3F9F"/>
    <w:rsid w:val="008C0997"/>
    <w:rsid w:val="008C2E75"/>
    <w:rsid w:val="008C3041"/>
    <w:rsid w:val="008C4813"/>
    <w:rsid w:val="008C75CD"/>
    <w:rsid w:val="008D0ADA"/>
    <w:rsid w:val="008D203B"/>
    <w:rsid w:val="008F02F1"/>
    <w:rsid w:val="008F1245"/>
    <w:rsid w:val="008F1C16"/>
    <w:rsid w:val="0091171B"/>
    <w:rsid w:val="00917CDE"/>
    <w:rsid w:val="0092145F"/>
    <w:rsid w:val="009236BE"/>
    <w:rsid w:val="009320E0"/>
    <w:rsid w:val="0095394B"/>
    <w:rsid w:val="00957737"/>
    <w:rsid w:val="009613AF"/>
    <w:rsid w:val="00971373"/>
    <w:rsid w:val="00982F85"/>
    <w:rsid w:val="009A0E35"/>
    <w:rsid w:val="009B3E31"/>
    <w:rsid w:val="009B48BA"/>
    <w:rsid w:val="009C3C99"/>
    <w:rsid w:val="009C44F9"/>
    <w:rsid w:val="009D16DD"/>
    <w:rsid w:val="009D6081"/>
    <w:rsid w:val="009D6DBA"/>
    <w:rsid w:val="009E61DC"/>
    <w:rsid w:val="009E78EE"/>
    <w:rsid w:val="009F085C"/>
    <w:rsid w:val="009F3A7F"/>
    <w:rsid w:val="00A0093A"/>
    <w:rsid w:val="00A04700"/>
    <w:rsid w:val="00A14C1F"/>
    <w:rsid w:val="00A3642C"/>
    <w:rsid w:val="00A420EA"/>
    <w:rsid w:val="00A43552"/>
    <w:rsid w:val="00A50112"/>
    <w:rsid w:val="00A50256"/>
    <w:rsid w:val="00A808D5"/>
    <w:rsid w:val="00A954CA"/>
    <w:rsid w:val="00A9576F"/>
    <w:rsid w:val="00AB029A"/>
    <w:rsid w:val="00AB43A1"/>
    <w:rsid w:val="00AC0632"/>
    <w:rsid w:val="00AC6446"/>
    <w:rsid w:val="00AE0EB8"/>
    <w:rsid w:val="00B0794A"/>
    <w:rsid w:val="00B23AE0"/>
    <w:rsid w:val="00B255B1"/>
    <w:rsid w:val="00B31087"/>
    <w:rsid w:val="00B55335"/>
    <w:rsid w:val="00B6188D"/>
    <w:rsid w:val="00B72AAE"/>
    <w:rsid w:val="00B87B0E"/>
    <w:rsid w:val="00BA048C"/>
    <w:rsid w:val="00BA435E"/>
    <w:rsid w:val="00BB099C"/>
    <w:rsid w:val="00BB6594"/>
    <w:rsid w:val="00BC5252"/>
    <w:rsid w:val="00BC7196"/>
    <w:rsid w:val="00BC7D54"/>
    <w:rsid w:val="00BD037C"/>
    <w:rsid w:val="00BD2BCD"/>
    <w:rsid w:val="00BF3428"/>
    <w:rsid w:val="00C00F84"/>
    <w:rsid w:val="00C05260"/>
    <w:rsid w:val="00C0734A"/>
    <w:rsid w:val="00C153E3"/>
    <w:rsid w:val="00C17ABD"/>
    <w:rsid w:val="00C26C43"/>
    <w:rsid w:val="00C313CC"/>
    <w:rsid w:val="00C35C6D"/>
    <w:rsid w:val="00C5658F"/>
    <w:rsid w:val="00C57E01"/>
    <w:rsid w:val="00C65AF0"/>
    <w:rsid w:val="00C66512"/>
    <w:rsid w:val="00C7110C"/>
    <w:rsid w:val="00C81285"/>
    <w:rsid w:val="00C82F84"/>
    <w:rsid w:val="00C8588F"/>
    <w:rsid w:val="00C85D63"/>
    <w:rsid w:val="00CB117B"/>
    <w:rsid w:val="00CB2AD4"/>
    <w:rsid w:val="00CC484C"/>
    <w:rsid w:val="00CD070B"/>
    <w:rsid w:val="00CD56CE"/>
    <w:rsid w:val="00CE1188"/>
    <w:rsid w:val="00CF1204"/>
    <w:rsid w:val="00CF1ACC"/>
    <w:rsid w:val="00D00A05"/>
    <w:rsid w:val="00D01A8A"/>
    <w:rsid w:val="00D02CCA"/>
    <w:rsid w:val="00D12520"/>
    <w:rsid w:val="00D21942"/>
    <w:rsid w:val="00D43656"/>
    <w:rsid w:val="00D7008D"/>
    <w:rsid w:val="00D7312F"/>
    <w:rsid w:val="00D76AFA"/>
    <w:rsid w:val="00D77BA1"/>
    <w:rsid w:val="00D97484"/>
    <w:rsid w:val="00D97CB0"/>
    <w:rsid w:val="00DA4DEE"/>
    <w:rsid w:val="00DA6E52"/>
    <w:rsid w:val="00DC4B9A"/>
    <w:rsid w:val="00DD3880"/>
    <w:rsid w:val="00DD63ED"/>
    <w:rsid w:val="00DE5EE1"/>
    <w:rsid w:val="00DF5B00"/>
    <w:rsid w:val="00E14AD4"/>
    <w:rsid w:val="00E324F3"/>
    <w:rsid w:val="00E33802"/>
    <w:rsid w:val="00E34AFE"/>
    <w:rsid w:val="00E52E23"/>
    <w:rsid w:val="00E630CC"/>
    <w:rsid w:val="00E700F6"/>
    <w:rsid w:val="00E75083"/>
    <w:rsid w:val="00E768E0"/>
    <w:rsid w:val="00E82D5F"/>
    <w:rsid w:val="00E86CA1"/>
    <w:rsid w:val="00E912FF"/>
    <w:rsid w:val="00E92D6E"/>
    <w:rsid w:val="00E93022"/>
    <w:rsid w:val="00E93CC3"/>
    <w:rsid w:val="00EA518A"/>
    <w:rsid w:val="00EC4313"/>
    <w:rsid w:val="00EC4F82"/>
    <w:rsid w:val="00ED076D"/>
    <w:rsid w:val="00ED3250"/>
    <w:rsid w:val="00ED538F"/>
    <w:rsid w:val="00EE0B54"/>
    <w:rsid w:val="00EE7896"/>
    <w:rsid w:val="00EE793A"/>
    <w:rsid w:val="00F15DF6"/>
    <w:rsid w:val="00F23EAA"/>
    <w:rsid w:val="00F26CE6"/>
    <w:rsid w:val="00F27F20"/>
    <w:rsid w:val="00F44364"/>
    <w:rsid w:val="00F5072D"/>
    <w:rsid w:val="00F711BB"/>
    <w:rsid w:val="00F74015"/>
    <w:rsid w:val="00F84B16"/>
    <w:rsid w:val="00F9544A"/>
    <w:rsid w:val="00F96316"/>
    <w:rsid w:val="00F97C8B"/>
    <w:rsid w:val="00FB7C96"/>
    <w:rsid w:val="00FC70C4"/>
    <w:rsid w:val="00FD2E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3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93A"/>
    <w:pPr>
      <w:tabs>
        <w:tab w:val="center" w:pos="4320"/>
        <w:tab w:val="right" w:pos="864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EE793A"/>
  </w:style>
  <w:style w:type="paragraph" w:styleId="Footer">
    <w:name w:val="footer"/>
    <w:basedOn w:val="Normal"/>
    <w:link w:val="FooterChar"/>
    <w:uiPriority w:val="99"/>
    <w:unhideWhenUsed/>
    <w:rsid w:val="00EE793A"/>
    <w:pPr>
      <w:tabs>
        <w:tab w:val="center" w:pos="4320"/>
        <w:tab w:val="right" w:pos="864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EE793A"/>
  </w:style>
  <w:style w:type="paragraph" w:styleId="BalloonText">
    <w:name w:val="Balloon Text"/>
    <w:basedOn w:val="Normal"/>
    <w:link w:val="BalloonTextChar"/>
    <w:uiPriority w:val="99"/>
    <w:semiHidden/>
    <w:unhideWhenUsed/>
    <w:rsid w:val="00CF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CC"/>
    <w:rPr>
      <w:rFonts w:ascii="Tahoma" w:eastAsia="Calibri" w:hAnsi="Tahoma" w:cs="Tahoma"/>
      <w:sz w:val="16"/>
      <w:szCs w:val="16"/>
    </w:rPr>
  </w:style>
  <w:style w:type="paragraph" w:styleId="ListParagraph">
    <w:name w:val="List Paragraph"/>
    <w:basedOn w:val="Normal"/>
    <w:uiPriority w:val="34"/>
    <w:qFormat/>
    <w:rsid w:val="00C8588F"/>
    <w:pPr>
      <w:ind w:left="720"/>
      <w:contextualSpacing/>
    </w:pPr>
  </w:style>
  <w:style w:type="character" w:styleId="Hyperlink">
    <w:name w:val="Hyperlink"/>
    <w:rsid w:val="009B48BA"/>
    <w:rPr>
      <w:color w:val="0000FF"/>
      <w:u w:val="single"/>
    </w:rPr>
  </w:style>
  <w:style w:type="character" w:styleId="CommentReference">
    <w:name w:val="annotation reference"/>
    <w:basedOn w:val="DefaultParagraphFont"/>
    <w:uiPriority w:val="99"/>
    <w:semiHidden/>
    <w:unhideWhenUsed/>
    <w:rsid w:val="009236BE"/>
    <w:rPr>
      <w:sz w:val="16"/>
      <w:szCs w:val="16"/>
    </w:rPr>
  </w:style>
  <w:style w:type="paragraph" w:styleId="CommentText">
    <w:name w:val="annotation text"/>
    <w:basedOn w:val="Normal"/>
    <w:link w:val="CommentTextChar"/>
    <w:uiPriority w:val="99"/>
    <w:semiHidden/>
    <w:unhideWhenUsed/>
    <w:rsid w:val="009236BE"/>
    <w:pPr>
      <w:spacing w:line="240" w:lineRule="auto"/>
    </w:pPr>
    <w:rPr>
      <w:sz w:val="20"/>
      <w:szCs w:val="20"/>
    </w:rPr>
  </w:style>
  <w:style w:type="character" w:customStyle="1" w:styleId="CommentTextChar">
    <w:name w:val="Comment Text Char"/>
    <w:basedOn w:val="DefaultParagraphFont"/>
    <w:link w:val="CommentText"/>
    <w:uiPriority w:val="99"/>
    <w:semiHidden/>
    <w:rsid w:val="009236B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36BE"/>
    <w:rPr>
      <w:b/>
      <w:bCs/>
    </w:rPr>
  </w:style>
  <w:style w:type="character" w:customStyle="1" w:styleId="CommentSubjectChar">
    <w:name w:val="Comment Subject Char"/>
    <w:basedOn w:val="CommentTextChar"/>
    <w:link w:val="CommentSubject"/>
    <w:uiPriority w:val="99"/>
    <w:semiHidden/>
    <w:rsid w:val="009236B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3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93A"/>
    <w:pPr>
      <w:tabs>
        <w:tab w:val="center" w:pos="4320"/>
        <w:tab w:val="right" w:pos="864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EE793A"/>
  </w:style>
  <w:style w:type="paragraph" w:styleId="Footer">
    <w:name w:val="footer"/>
    <w:basedOn w:val="Normal"/>
    <w:link w:val="FooterChar"/>
    <w:uiPriority w:val="99"/>
    <w:unhideWhenUsed/>
    <w:rsid w:val="00EE793A"/>
    <w:pPr>
      <w:tabs>
        <w:tab w:val="center" w:pos="4320"/>
        <w:tab w:val="right" w:pos="864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EE793A"/>
  </w:style>
  <w:style w:type="paragraph" w:styleId="BalloonText">
    <w:name w:val="Balloon Text"/>
    <w:basedOn w:val="Normal"/>
    <w:link w:val="BalloonTextChar"/>
    <w:uiPriority w:val="99"/>
    <w:semiHidden/>
    <w:unhideWhenUsed/>
    <w:rsid w:val="00CF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CC"/>
    <w:rPr>
      <w:rFonts w:ascii="Tahoma" w:eastAsia="Calibri" w:hAnsi="Tahoma" w:cs="Tahoma"/>
      <w:sz w:val="16"/>
      <w:szCs w:val="16"/>
    </w:rPr>
  </w:style>
  <w:style w:type="paragraph" w:styleId="ListParagraph">
    <w:name w:val="List Paragraph"/>
    <w:basedOn w:val="Normal"/>
    <w:uiPriority w:val="34"/>
    <w:qFormat/>
    <w:rsid w:val="00C8588F"/>
    <w:pPr>
      <w:ind w:left="720"/>
      <w:contextualSpacing/>
    </w:pPr>
  </w:style>
  <w:style w:type="character" w:styleId="Hyperlink">
    <w:name w:val="Hyperlink"/>
    <w:rsid w:val="009B48BA"/>
    <w:rPr>
      <w:color w:val="0000FF"/>
      <w:u w:val="single"/>
    </w:rPr>
  </w:style>
  <w:style w:type="character" w:styleId="CommentReference">
    <w:name w:val="annotation reference"/>
    <w:basedOn w:val="DefaultParagraphFont"/>
    <w:uiPriority w:val="99"/>
    <w:semiHidden/>
    <w:unhideWhenUsed/>
    <w:rsid w:val="009236BE"/>
    <w:rPr>
      <w:sz w:val="16"/>
      <w:szCs w:val="16"/>
    </w:rPr>
  </w:style>
  <w:style w:type="paragraph" w:styleId="CommentText">
    <w:name w:val="annotation text"/>
    <w:basedOn w:val="Normal"/>
    <w:link w:val="CommentTextChar"/>
    <w:uiPriority w:val="99"/>
    <w:semiHidden/>
    <w:unhideWhenUsed/>
    <w:rsid w:val="009236BE"/>
    <w:pPr>
      <w:spacing w:line="240" w:lineRule="auto"/>
    </w:pPr>
    <w:rPr>
      <w:sz w:val="20"/>
      <w:szCs w:val="20"/>
    </w:rPr>
  </w:style>
  <w:style w:type="character" w:customStyle="1" w:styleId="CommentTextChar">
    <w:name w:val="Comment Text Char"/>
    <w:basedOn w:val="DefaultParagraphFont"/>
    <w:link w:val="CommentText"/>
    <w:uiPriority w:val="99"/>
    <w:semiHidden/>
    <w:rsid w:val="009236B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36BE"/>
    <w:rPr>
      <w:b/>
      <w:bCs/>
    </w:rPr>
  </w:style>
  <w:style w:type="character" w:customStyle="1" w:styleId="CommentSubjectChar">
    <w:name w:val="Comment Subject Char"/>
    <w:basedOn w:val="CommentTextChar"/>
    <w:link w:val="CommentSubject"/>
    <w:uiPriority w:val="99"/>
    <w:semiHidden/>
    <w:rsid w:val="009236B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19897">
      <w:bodyDiv w:val="1"/>
      <w:marLeft w:val="0"/>
      <w:marRight w:val="0"/>
      <w:marTop w:val="0"/>
      <w:marBottom w:val="0"/>
      <w:divBdr>
        <w:top w:val="none" w:sz="0" w:space="0" w:color="auto"/>
        <w:left w:val="none" w:sz="0" w:space="0" w:color="auto"/>
        <w:bottom w:val="none" w:sz="0" w:space="0" w:color="auto"/>
        <w:right w:val="none" w:sz="0" w:space="0" w:color="auto"/>
      </w:divBdr>
    </w:div>
    <w:div w:id="1427769373">
      <w:bodyDiv w:val="1"/>
      <w:marLeft w:val="0"/>
      <w:marRight w:val="0"/>
      <w:marTop w:val="0"/>
      <w:marBottom w:val="0"/>
      <w:divBdr>
        <w:top w:val="none" w:sz="0" w:space="0" w:color="auto"/>
        <w:left w:val="none" w:sz="0" w:space="0" w:color="auto"/>
        <w:bottom w:val="none" w:sz="0" w:space="0" w:color="auto"/>
        <w:right w:val="none" w:sz="0" w:space="0" w:color="auto"/>
      </w:divBdr>
    </w:div>
    <w:div w:id="193424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yaltoYouAlway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yalCaribbeanPressCente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RoyalCaribbe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yalCaribbeanInternationalPR.tumblr.com" TargetMode="External"/><Relationship Id="rId5" Type="http://schemas.openxmlformats.org/officeDocument/2006/relationships/settings" Target="settings.xml"/><Relationship Id="rId15" Type="http://schemas.openxmlformats.org/officeDocument/2006/relationships/hyperlink" Target="http://www.RoyalCaribbean.com" TargetMode="External"/><Relationship Id="rId10" Type="http://schemas.openxmlformats.org/officeDocument/2006/relationships/hyperlink" Target="http://bit.ly/1juU0Y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yalCaribbean.com/QuantumoftheSeas" TargetMode="External"/><Relationship Id="rId14" Type="http://schemas.openxmlformats.org/officeDocument/2006/relationships/hyperlink" Target="http://www.Facebook.com/VickiLovesTravelAg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BC7C-6CC3-4B0D-BCE1-AC62D080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Outthink</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Samarripa, Stefanie (WSW-NYC)</dc:creator>
  <cp:lastModifiedBy>Lyan Sierra-Caro</cp:lastModifiedBy>
  <cp:revision>3</cp:revision>
  <cp:lastPrinted>2014-03-21T19:39:00Z</cp:lastPrinted>
  <dcterms:created xsi:type="dcterms:W3CDTF">2014-03-24T17:04:00Z</dcterms:created>
  <dcterms:modified xsi:type="dcterms:W3CDTF">2014-03-24T17:04:00Z</dcterms:modified>
</cp:coreProperties>
</file>