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2377" w14:textId="1A6C5227" w:rsidR="00C60ED2" w:rsidRPr="00586F2F" w:rsidRDefault="00BC1ECD" w:rsidP="00D259B1">
      <w:pPr>
        <w:pStyle w:val="Heading1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89862AE" wp14:editId="190E961D">
            <wp:extent cx="1428750" cy="571500"/>
            <wp:effectExtent l="0" t="0" r="0" b="0"/>
            <wp:docPr id="1780203591" name="Picture 178020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68941" w14:textId="77777777" w:rsidR="00C60ED2" w:rsidRDefault="00C60ED2" w:rsidP="00C60ED2">
      <w:pPr>
        <w:pStyle w:val="Heading1"/>
        <w:spacing w:before="0" w:after="0"/>
        <w:rPr>
          <w:rFonts w:ascii="Arial" w:eastAsia="Arial" w:hAnsi="Arial" w:cs="Arial"/>
          <w:sz w:val="20"/>
          <w:szCs w:val="20"/>
        </w:rPr>
      </w:pPr>
    </w:p>
    <w:p w14:paraId="58DF08BD" w14:textId="77777777" w:rsidR="00C60ED2" w:rsidRDefault="00C60ED2" w:rsidP="00C60ED2">
      <w:pPr>
        <w:pStyle w:val="Heading1"/>
        <w:spacing w:before="0" w:after="0"/>
        <w:rPr>
          <w:rFonts w:ascii="Arial" w:eastAsia="Arial" w:hAnsi="Arial" w:cs="Arial"/>
          <w:sz w:val="20"/>
          <w:szCs w:val="20"/>
        </w:rPr>
      </w:pPr>
    </w:p>
    <w:p w14:paraId="2FE57116" w14:textId="33C01D51" w:rsidR="00C60ED2" w:rsidRPr="003460D7" w:rsidRDefault="00C60ED2" w:rsidP="00C60ED2">
      <w:pPr>
        <w:pStyle w:val="Heading1"/>
        <w:spacing w:before="0" w:after="0"/>
        <w:rPr>
          <w:rFonts w:ascii="Arial" w:hAnsi="Arial" w:cs="Arial"/>
          <w:sz w:val="16"/>
          <w:szCs w:val="16"/>
        </w:rPr>
      </w:pPr>
      <w:r w:rsidRPr="003460D7">
        <w:rPr>
          <w:rFonts w:ascii="Arial" w:eastAsia="Arial" w:hAnsi="Arial" w:cs="Arial"/>
          <w:sz w:val="16"/>
          <w:szCs w:val="16"/>
        </w:rPr>
        <w:t xml:space="preserve">TO: NEWS PRODUCERS, ASSIGNMENT EDITORS AND </w:t>
      </w:r>
      <w:r w:rsidR="0090539B" w:rsidRPr="003460D7">
        <w:rPr>
          <w:rFonts w:ascii="Arial" w:eastAsia="Arial" w:hAnsi="Arial" w:cs="Arial"/>
          <w:sz w:val="16"/>
          <w:szCs w:val="16"/>
        </w:rPr>
        <w:t xml:space="preserve">AUTO </w:t>
      </w:r>
      <w:r w:rsidRPr="003460D7">
        <w:rPr>
          <w:rFonts w:ascii="Arial" w:eastAsia="Arial" w:hAnsi="Arial" w:cs="Arial"/>
          <w:sz w:val="16"/>
          <w:szCs w:val="16"/>
        </w:rPr>
        <w:t>REPORTERS</w:t>
      </w:r>
    </w:p>
    <w:p w14:paraId="10301F34" w14:textId="77777777" w:rsidR="00C60ED2" w:rsidRPr="003460D7" w:rsidRDefault="00C60ED2" w:rsidP="00C60ED2">
      <w:pPr>
        <w:jc w:val="center"/>
        <w:rPr>
          <w:rFonts w:ascii="Arial" w:hAnsi="Arial" w:cs="Arial"/>
          <w:sz w:val="16"/>
          <w:szCs w:val="16"/>
        </w:rPr>
      </w:pPr>
    </w:p>
    <w:p w14:paraId="3B8ABAE6" w14:textId="64190FDC" w:rsidR="0090539B" w:rsidRPr="003460D7" w:rsidRDefault="0090539B" w:rsidP="0090539B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3460D7">
        <w:rPr>
          <w:rFonts w:ascii="Arial" w:hAnsi="Arial" w:cs="Arial"/>
          <w:b/>
          <w:i/>
          <w:iCs/>
          <w:sz w:val="16"/>
          <w:szCs w:val="16"/>
        </w:rPr>
        <w:t xml:space="preserve">** EMBARGOED UNTIL 12:01AM ET ON </w:t>
      </w:r>
      <w:r w:rsidR="00060848">
        <w:rPr>
          <w:rFonts w:ascii="Arial" w:hAnsi="Arial" w:cs="Arial"/>
          <w:b/>
          <w:i/>
          <w:iCs/>
          <w:sz w:val="16"/>
          <w:szCs w:val="16"/>
        </w:rPr>
        <w:t xml:space="preserve">WEDNESDAY, </w:t>
      </w:r>
      <w:r w:rsidR="00C86340">
        <w:rPr>
          <w:rFonts w:ascii="Arial" w:hAnsi="Arial" w:cs="Arial"/>
          <w:b/>
          <w:i/>
          <w:iCs/>
          <w:sz w:val="16"/>
          <w:szCs w:val="16"/>
        </w:rPr>
        <w:t>OCTOBER 27</w:t>
      </w:r>
      <w:r w:rsidR="00060848">
        <w:rPr>
          <w:rFonts w:ascii="Arial" w:hAnsi="Arial" w:cs="Arial"/>
          <w:b/>
          <w:i/>
          <w:iCs/>
          <w:sz w:val="16"/>
          <w:szCs w:val="16"/>
        </w:rPr>
        <w:t xml:space="preserve">, </w:t>
      </w:r>
      <w:r w:rsidR="00C5305F">
        <w:rPr>
          <w:rFonts w:ascii="Arial" w:hAnsi="Arial" w:cs="Arial"/>
          <w:b/>
          <w:i/>
          <w:iCs/>
          <w:sz w:val="16"/>
          <w:szCs w:val="16"/>
        </w:rPr>
        <w:t>2</w:t>
      </w:r>
      <w:r w:rsidRPr="003460D7">
        <w:rPr>
          <w:rFonts w:ascii="Arial" w:hAnsi="Arial" w:cs="Arial"/>
          <w:b/>
          <w:i/>
          <w:iCs/>
          <w:sz w:val="16"/>
          <w:szCs w:val="16"/>
        </w:rPr>
        <w:t>02</w:t>
      </w:r>
      <w:r w:rsidR="00C5305F">
        <w:rPr>
          <w:rFonts w:ascii="Arial" w:hAnsi="Arial" w:cs="Arial"/>
          <w:b/>
          <w:i/>
          <w:iCs/>
          <w:sz w:val="16"/>
          <w:szCs w:val="16"/>
        </w:rPr>
        <w:t>1</w:t>
      </w:r>
      <w:r w:rsidRPr="003460D7">
        <w:rPr>
          <w:rFonts w:ascii="Arial" w:hAnsi="Arial" w:cs="Arial"/>
          <w:b/>
          <w:i/>
          <w:iCs/>
          <w:sz w:val="16"/>
          <w:szCs w:val="16"/>
        </w:rPr>
        <w:t xml:space="preserve"> **</w:t>
      </w:r>
    </w:p>
    <w:p w14:paraId="5430DEAC" w14:textId="77777777" w:rsidR="0090539B" w:rsidRPr="003460D7" w:rsidRDefault="0090539B" w:rsidP="0090539B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14:paraId="2B3AEE7C" w14:textId="5F2E89A2" w:rsidR="00C86340" w:rsidRDefault="0090539B" w:rsidP="00C86340">
      <w:pPr>
        <w:pStyle w:val="xmsonormal"/>
        <w:rPr>
          <w:sz w:val="22"/>
          <w:szCs w:val="22"/>
        </w:rPr>
      </w:pPr>
      <w:r w:rsidRPr="00527D5A">
        <w:rPr>
          <w:rFonts w:ascii="Arial" w:hAnsi="Arial" w:cs="Arial"/>
          <w:b/>
          <w:iCs/>
          <w:sz w:val="20"/>
          <w:szCs w:val="20"/>
        </w:rPr>
        <w:t xml:space="preserve">MULTIVU VIDEO FEED: </w:t>
      </w:r>
      <w:r w:rsidR="00C86340" w:rsidRPr="00C86340">
        <w:rPr>
          <w:rFonts w:ascii="Arial" w:hAnsi="Arial" w:cs="Arial"/>
          <w:b/>
          <w:bCs/>
          <w:sz w:val="20"/>
          <w:szCs w:val="20"/>
        </w:rPr>
        <w:t>SMALL SUVS STRUGGLE IN NEW, TOUGHER SIDE IMPACT CRASH TEST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692"/>
      </w:tblGrid>
      <w:tr w:rsidR="006B61FB" w14:paraId="2B9EB620" w14:textId="77777777" w:rsidTr="006B61FB">
        <w:trPr>
          <w:jc w:val="center"/>
        </w:trPr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F68F" w14:textId="77777777" w:rsidR="006B61FB" w:rsidRDefault="006B61FB">
            <w:pPr>
              <w:pStyle w:val="xmsonormal"/>
              <w:spacing w:line="252" w:lineRule="auto"/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SATELLITE FEEDS:</w:t>
            </w:r>
          </w:p>
        </w:tc>
      </w:tr>
      <w:tr w:rsidR="006B61FB" w14:paraId="417706A4" w14:textId="77777777" w:rsidTr="006B61FB">
        <w:trPr>
          <w:jc w:val="center"/>
        </w:trPr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ABDE" w14:textId="77777777" w:rsidR="006B61FB" w:rsidRDefault="006B61FB">
            <w:pPr>
              <w:pStyle w:val="xmsonormal"/>
              <w:spacing w:line="252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Wednesday, October 27th 2021</w:t>
            </w:r>
          </w:p>
        </w:tc>
      </w:tr>
      <w:tr w:rsidR="006B61FB" w14:paraId="44C56C0E" w14:textId="77777777" w:rsidTr="006B61FB">
        <w:trPr>
          <w:jc w:val="center"/>
        </w:trPr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94C1" w14:textId="77777777" w:rsidR="006B61FB" w:rsidRDefault="006B61FB">
            <w:pPr>
              <w:pStyle w:val="xmsonormal"/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10:30 AM – 11:00 AM ET</w:t>
            </w:r>
          </w:p>
        </w:tc>
      </w:tr>
      <w:tr w:rsidR="006B61FB" w14:paraId="01FA8C77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3AE9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SD COORDINATES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F713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HD COORDINATES</w:t>
            </w:r>
          </w:p>
        </w:tc>
      </w:tr>
      <w:tr w:rsidR="006B61FB" w14:paraId="17E6C455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6EC0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7418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</w:tr>
      <w:tr w:rsidR="006B61FB" w14:paraId="01173256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B2BF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 04 – Slot 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EFE7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 04 – Lower</w:t>
            </w:r>
          </w:p>
        </w:tc>
      </w:tr>
      <w:tr w:rsidR="006B61FB" w14:paraId="10C12AE8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B04E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A0D8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</w:tr>
      <w:tr w:rsidR="006B61FB" w14:paraId="6568D244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AEBE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Downlink Freq: 11783 Vertical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8C29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Downlink Freq: 11771 Vertical</w:t>
            </w:r>
          </w:p>
        </w:tc>
      </w:tr>
      <w:tr w:rsidR="006B61FB" w14:paraId="6060FA5C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5E96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Bandwidth 6 MHz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58D7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Bandwidth 18 MHz</w:t>
            </w:r>
          </w:p>
        </w:tc>
      </w:tr>
      <w:tr w:rsidR="006B61FB" w14:paraId="03836170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80FE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Symbol Rate: 3.9787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38BC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Symbol Rate: 13.235</w:t>
            </w:r>
          </w:p>
        </w:tc>
      </w:tr>
      <w:tr w:rsidR="006B61FB" w14:paraId="55403334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B0B2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Rate: 5.5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808A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Rate: 18.2954</w:t>
            </w:r>
          </w:p>
        </w:tc>
      </w:tr>
      <w:tr w:rsidR="006B61FB" w14:paraId="33E3B076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4283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4F4A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</w:tr>
      <w:tr w:rsidR="006B61FB" w14:paraId="2238FF8B" w14:textId="77777777" w:rsidTr="006B61FB">
        <w:trPr>
          <w:jc w:val="center"/>
        </w:trPr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6BE5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B61FB" w14:paraId="267B6C77" w14:textId="77777777" w:rsidTr="006B61FB">
        <w:trPr>
          <w:jc w:val="center"/>
        </w:trPr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38AE" w14:textId="77777777" w:rsidR="006B61FB" w:rsidRDefault="006B61FB">
            <w:pPr>
              <w:pStyle w:val="xmsonormal"/>
              <w:spacing w:line="252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Wednesday, October 27th 2021</w:t>
            </w:r>
          </w:p>
        </w:tc>
      </w:tr>
      <w:tr w:rsidR="006B61FB" w14:paraId="68FBCF70" w14:textId="77777777" w:rsidTr="006B61FB">
        <w:trPr>
          <w:jc w:val="center"/>
        </w:trPr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D171" w14:textId="77777777" w:rsidR="006B61FB" w:rsidRDefault="006B61FB">
            <w:pPr>
              <w:pStyle w:val="xmsonormal"/>
              <w:spacing w:line="252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1:30 PM – 2:00 PM ET</w:t>
            </w:r>
          </w:p>
        </w:tc>
      </w:tr>
      <w:tr w:rsidR="006B61FB" w14:paraId="08C4BE33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F167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SD COORDINATES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BD9C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HD COORDINATES</w:t>
            </w:r>
          </w:p>
        </w:tc>
      </w:tr>
      <w:tr w:rsidR="006B61FB" w14:paraId="12490042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6AAA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E82D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</w:tr>
      <w:tr w:rsidR="006B61FB" w14:paraId="2BE53353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ABC3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 04 – Slot 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0BC5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 04 – Lower</w:t>
            </w:r>
          </w:p>
        </w:tc>
      </w:tr>
      <w:tr w:rsidR="006B61FB" w14:paraId="2AB92F0B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B7D2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9D65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</w:tr>
      <w:tr w:rsidR="006B61FB" w14:paraId="38A0917B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7C82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Downlink Freq: 11783 Vertical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53F3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Downlink Freq: 11771 Vertical</w:t>
            </w:r>
          </w:p>
        </w:tc>
      </w:tr>
      <w:tr w:rsidR="006B61FB" w14:paraId="0F592B02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ED5C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Bandwidth 6 MHz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9573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Bandwidth 18 MHz</w:t>
            </w:r>
          </w:p>
        </w:tc>
      </w:tr>
      <w:tr w:rsidR="006B61FB" w14:paraId="010D29C5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A81E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Symbol Rate: 3.9787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702C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Symbol Rate: 13.235</w:t>
            </w:r>
          </w:p>
        </w:tc>
      </w:tr>
      <w:tr w:rsidR="006B61FB" w14:paraId="405DFDD4" w14:textId="77777777" w:rsidTr="006B61FB">
        <w:trPr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1F9D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Rate: 5.5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BAF4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Rate: 18.2954</w:t>
            </w:r>
          </w:p>
        </w:tc>
      </w:tr>
      <w:tr w:rsidR="006B61FB" w14:paraId="1E01E5BB" w14:textId="77777777" w:rsidTr="006B61FB">
        <w:trPr>
          <w:trHeight w:val="223"/>
          <w:jc w:val="center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8A06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0A7B" w14:textId="77777777" w:rsidR="006B61FB" w:rsidRDefault="006B61FB">
            <w:pPr>
              <w:pStyle w:val="xmsonormal"/>
              <w:spacing w:line="252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</w:tr>
    </w:tbl>
    <w:p w14:paraId="7AA9CCAC" w14:textId="77777777" w:rsidR="003460D7" w:rsidRPr="0045434C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66384B9" w14:textId="77777777" w:rsidR="003460D7" w:rsidRPr="00B0242B" w:rsidRDefault="003460D7" w:rsidP="0090539B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5A327F14" w14:textId="4D1126E9" w:rsidR="00272AB8" w:rsidRPr="00B0242B" w:rsidRDefault="00C60ED2" w:rsidP="0090539B">
      <w:pPr>
        <w:rPr>
          <w:rFonts w:ascii="Arial" w:hAnsi="Arial" w:cs="Arial"/>
          <w:sz w:val="18"/>
          <w:szCs w:val="18"/>
        </w:rPr>
      </w:pPr>
      <w:r w:rsidRPr="00B0242B">
        <w:rPr>
          <w:rFonts w:ascii="Arial" w:eastAsia="Arial" w:hAnsi="Arial" w:cs="Arial"/>
          <w:b/>
          <w:bCs/>
          <w:sz w:val="18"/>
          <w:szCs w:val="18"/>
          <w:u w:val="single"/>
        </w:rPr>
        <w:t>NEWS</w:t>
      </w:r>
      <w:r w:rsidRPr="00B0242B">
        <w:rPr>
          <w:rFonts w:ascii="Arial" w:eastAsia="Arial" w:hAnsi="Arial" w:cs="Arial"/>
          <w:b/>
          <w:bCs/>
          <w:sz w:val="18"/>
          <w:szCs w:val="18"/>
        </w:rPr>
        <w:t>:</w:t>
      </w:r>
      <w:r w:rsidRPr="00B0242B">
        <w:rPr>
          <w:rFonts w:ascii="Arial" w:eastAsia="Arial" w:hAnsi="Arial" w:cs="Arial"/>
          <w:sz w:val="18"/>
          <w:szCs w:val="18"/>
        </w:rPr>
        <w:t xml:space="preserve"> </w:t>
      </w:r>
      <w:r w:rsidR="0045434C" w:rsidRPr="00B0242B">
        <w:rPr>
          <w:rFonts w:ascii="Arial" w:hAnsi="Arial" w:cs="Arial"/>
          <w:sz w:val="18"/>
          <w:szCs w:val="18"/>
        </w:rPr>
        <w:t>The Insurance Institute for Highway Safety is introducing a new, tougher side crash test to address higher-speed crashes that continue to cause fatalities</w:t>
      </w:r>
    </w:p>
    <w:p w14:paraId="6AFE8456" w14:textId="77777777" w:rsidR="006A6169" w:rsidRPr="00B0242B" w:rsidRDefault="006A6169" w:rsidP="0090539B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50498CA3" w14:textId="6227B8C6" w:rsidR="00C60ED2" w:rsidRPr="00B0242B" w:rsidRDefault="00C60ED2" w:rsidP="00C60ED2">
      <w:pPr>
        <w:rPr>
          <w:rFonts w:ascii="Arial" w:hAnsi="Arial" w:cs="Arial"/>
          <w:sz w:val="18"/>
          <w:szCs w:val="18"/>
        </w:rPr>
      </w:pPr>
      <w:r w:rsidRPr="00B0242B">
        <w:rPr>
          <w:rFonts w:ascii="Arial" w:eastAsia="Arial" w:hAnsi="Arial" w:cs="Arial"/>
          <w:b/>
          <w:bCs/>
          <w:sz w:val="18"/>
          <w:szCs w:val="18"/>
          <w:u w:val="single"/>
        </w:rPr>
        <w:t>FORMAT:</w:t>
      </w:r>
      <w:r w:rsidRPr="00B0242B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B0242B">
        <w:rPr>
          <w:rFonts w:ascii="Arial" w:eastAsia="Arial" w:hAnsi="Arial" w:cs="Arial"/>
          <w:sz w:val="18"/>
          <w:szCs w:val="18"/>
        </w:rPr>
        <w:t>B-roll</w:t>
      </w:r>
      <w:r w:rsidRPr="00B0242B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30A516EB" w14:textId="77777777" w:rsidR="00C60ED2" w:rsidRPr="00B0242B" w:rsidRDefault="00C60ED2" w:rsidP="00C60ED2">
      <w:pPr>
        <w:rPr>
          <w:rFonts w:ascii="Arial" w:hAnsi="Arial" w:cs="Arial"/>
          <w:sz w:val="18"/>
          <w:szCs w:val="18"/>
        </w:rPr>
      </w:pPr>
    </w:p>
    <w:p w14:paraId="17416695" w14:textId="05AB106D" w:rsidR="00C60ED2" w:rsidRPr="00B0242B" w:rsidRDefault="0090539B" w:rsidP="0090539B">
      <w:pP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B0242B">
        <w:rPr>
          <w:rFonts w:ascii="Arial" w:eastAsia="Arial" w:hAnsi="Arial" w:cs="Arial"/>
          <w:b/>
          <w:bCs/>
          <w:sz w:val="18"/>
          <w:szCs w:val="18"/>
          <w:u w:val="single"/>
        </w:rPr>
        <w:t>ADDITIONAL RESOURCES:</w:t>
      </w:r>
      <w:r w:rsidRPr="00B0242B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B0242B">
        <w:rPr>
          <w:rFonts w:ascii="Arial" w:eastAsia="Arial" w:hAnsi="Arial" w:cs="Arial"/>
          <w:sz w:val="18"/>
          <w:szCs w:val="18"/>
        </w:rPr>
        <w:t>Video, hard copy requests, downloadable MPEG4, contact information and more available at</w:t>
      </w:r>
      <w:r w:rsidR="00C60ED2" w:rsidRPr="00B0242B">
        <w:rPr>
          <w:rFonts w:ascii="Arial" w:eastAsia="Arial" w:hAnsi="Arial" w:cs="Arial"/>
          <w:sz w:val="18"/>
          <w:szCs w:val="18"/>
        </w:rPr>
        <w:t xml:space="preserve"> </w:t>
      </w:r>
      <w:hyperlink r:id="rId11" w:history="1">
        <w:r w:rsidR="00476DC9" w:rsidRPr="00C97D18">
          <w:rPr>
            <w:rStyle w:val="Hyperlink"/>
            <w:rFonts w:ascii="Arial" w:eastAsia="Arial" w:hAnsi="Arial" w:cs="Arial"/>
            <w:sz w:val="18"/>
            <w:szCs w:val="18"/>
          </w:rPr>
          <w:t>https://www.multivu.com/players/English/89735141-IIHS-Updated-Side-Crash-Test</w:t>
        </w:r>
      </w:hyperlink>
      <w:r w:rsidR="00476DC9">
        <w:rPr>
          <w:rFonts w:ascii="Arial" w:eastAsia="Arial" w:hAnsi="Arial" w:cs="Arial"/>
          <w:sz w:val="18"/>
          <w:szCs w:val="18"/>
        </w:rPr>
        <w:t xml:space="preserve"> </w:t>
      </w:r>
    </w:p>
    <w:p w14:paraId="3339C7E6" w14:textId="77777777" w:rsidR="0090539B" w:rsidRPr="00B0242B" w:rsidRDefault="0090539B" w:rsidP="0090539B">
      <w:pPr>
        <w:rPr>
          <w:rFonts w:ascii="Arial" w:hAnsi="Arial" w:cs="Arial"/>
          <w:sz w:val="18"/>
          <w:szCs w:val="18"/>
        </w:rPr>
      </w:pPr>
    </w:p>
    <w:p w14:paraId="6DD01285" w14:textId="77777777" w:rsidR="00CE03CB" w:rsidRPr="00B0242B" w:rsidRDefault="00C60ED2" w:rsidP="00CE03CB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0242B">
        <w:rPr>
          <w:rFonts w:ascii="Arial" w:eastAsia="Arial" w:hAnsi="Arial" w:cs="Arial"/>
          <w:b/>
          <w:bCs/>
          <w:sz w:val="18"/>
          <w:szCs w:val="18"/>
          <w:u w:val="single"/>
        </w:rPr>
        <w:t>STORY SUMMARY:</w:t>
      </w:r>
    </w:p>
    <w:p w14:paraId="748F1892" w14:textId="6BC1330B" w:rsidR="006E3EFD" w:rsidRPr="00B0242B" w:rsidRDefault="006E3EFD" w:rsidP="00CE03CB">
      <w:pPr>
        <w:rPr>
          <w:rFonts w:ascii="Arial" w:hAnsi="Arial" w:cs="Arial"/>
          <w:sz w:val="18"/>
          <w:szCs w:val="18"/>
        </w:rPr>
      </w:pPr>
      <w:r w:rsidRPr="00B0242B">
        <w:rPr>
          <w:rFonts w:ascii="Arial" w:hAnsi="Arial" w:cs="Arial"/>
          <w:sz w:val="18"/>
          <w:szCs w:val="18"/>
        </w:rPr>
        <w:t>The Insurance Institute for Highway Safety is introducing a new, tougher side crash test to address higher-speed crashes that continue to cause fatalities. In the first tests of 2020-21 vehicles, only one out of 20 small SUVs, the 2021 Mazda CX-5, earns a good rating.  </w:t>
      </w:r>
    </w:p>
    <w:p w14:paraId="31629D80" w14:textId="3DD0716A" w:rsidR="006E3EFD" w:rsidRPr="00B0242B" w:rsidRDefault="006E3EFD" w:rsidP="006E3EFD">
      <w:pPr>
        <w:pStyle w:val="xmsonormal"/>
        <w:rPr>
          <w:rFonts w:ascii="Arial" w:hAnsi="Arial" w:cs="Arial"/>
          <w:sz w:val="18"/>
          <w:szCs w:val="18"/>
        </w:rPr>
      </w:pPr>
      <w:r w:rsidRPr="00B0242B">
        <w:rPr>
          <w:rFonts w:ascii="Arial" w:hAnsi="Arial" w:cs="Arial"/>
          <w:sz w:val="18"/>
          <w:szCs w:val="18"/>
        </w:rPr>
        <w:t xml:space="preserve">Nine vehicles earn acceptable ratings: the Audi Q3, Buick Encore, Chevrolet </w:t>
      </w:r>
      <w:proofErr w:type="spellStart"/>
      <w:r w:rsidRPr="00B0242B">
        <w:rPr>
          <w:rFonts w:ascii="Arial" w:hAnsi="Arial" w:cs="Arial"/>
          <w:sz w:val="18"/>
          <w:szCs w:val="18"/>
        </w:rPr>
        <w:t>Trax</w:t>
      </w:r>
      <w:proofErr w:type="spellEnd"/>
      <w:r w:rsidRPr="00B0242B">
        <w:rPr>
          <w:rFonts w:ascii="Arial" w:hAnsi="Arial" w:cs="Arial"/>
          <w:sz w:val="18"/>
          <w:szCs w:val="18"/>
        </w:rPr>
        <w:t>, Honda CR-V, Nissan Rogue, Subaru</w:t>
      </w:r>
      <w:r w:rsidR="00431D46" w:rsidRPr="00B0242B">
        <w:rPr>
          <w:rFonts w:ascii="Arial" w:hAnsi="Arial" w:cs="Arial"/>
          <w:sz w:val="18"/>
          <w:szCs w:val="18"/>
        </w:rPr>
        <w:t xml:space="preserve"> </w:t>
      </w:r>
      <w:r w:rsidRPr="00B0242B">
        <w:rPr>
          <w:rFonts w:ascii="Arial" w:hAnsi="Arial" w:cs="Arial"/>
          <w:sz w:val="18"/>
          <w:szCs w:val="18"/>
        </w:rPr>
        <w:t xml:space="preserve">Forester, Toyota RAV4, Toyota </w:t>
      </w:r>
      <w:proofErr w:type="spellStart"/>
      <w:r w:rsidRPr="00B0242B">
        <w:rPr>
          <w:rFonts w:ascii="Arial" w:hAnsi="Arial" w:cs="Arial"/>
          <w:sz w:val="18"/>
          <w:szCs w:val="18"/>
        </w:rPr>
        <w:t>Venza</w:t>
      </w:r>
      <w:proofErr w:type="spellEnd"/>
      <w:r w:rsidRPr="00B0242B">
        <w:rPr>
          <w:rFonts w:ascii="Arial" w:hAnsi="Arial" w:cs="Arial"/>
          <w:sz w:val="18"/>
          <w:szCs w:val="18"/>
        </w:rPr>
        <w:t xml:space="preserve"> and Volvo XC40.</w:t>
      </w:r>
    </w:p>
    <w:p w14:paraId="5BB0D0EB" w14:textId="556821E4" w:rsidR="006E3EFD" w:rsidRPr="00B0242B" w:rsidRDefault="006E3EFD" w:rsidP="006E3EFD">
      <w:pPr>
        <w:pStyle w:val="xmsonormal"/>
        <w:rPr>
          <w:rFonts w:ascii="Arial" w:hAnsi="Arial" w:cs="Arial"/>
          <w:sz w:val="18"/>
          <w:szCs w:val="18"/>
        </w:rPr>
      </w:pPr>
      <w:r w:rsidRPr="00B0242B">
        <w:rPr>
          <w:rFonts w:ascii="Arial" w:hAnsi="Arial" w:cs="Arial"/>
          <w:sz w:val="18"/>
          <w:szCs w:val="18"/>
        </w:rPr>
        <w:t>Eight others — the Chevrolet Equinox, Ford Escape, GMC Terrain, Hyundai Tucson, Jeep Compass, Jeep Renegade,</w:t>
      </w:r>
      <w:r w:rsidR="005239FB">
        <w:rPr>
          <w:rFonts w:ascii="Arial" w:hAnsi="Arial" w:cs="Arial"/>
          <w:sz w:val="18"/>
          <w:szCs w:val="18"/>
        </w:rPr>
        <w:t xml:space="preserve"> </w:t>
      </w:r>
      <w:r w:rsidRPr="00B0242B">
        <w:rPr>
          <w:rFonts w:ascii="Arial" w:hAnsi="Arial" w:cs="Arial"/>
          <w:sz w:val="18"/>
          <w:szCs w:val="18"/>
        </w:rPr>
        <w:t>Kia Sportage and Lincoln Corsair — earn marginal ratings. Two more, the Honda HR-V and Mitsubishi Eclipse Cross,</w:t>
      </w:r>
      <w:r w:rsidR="00431D46" w:rsidRPr="00B0242B">
        <w:rPr>
          <w:rFonts w:ascii="Arial" w:hAnsi="Arial" w:cs="Arial"/>
          <w:sz w:val="18"/>
          <w:szCs w:val="18"/>
        </w:rPr>
        <w:t xml:space="preserve"> </w:t>
      </w:r>
      <w:r w:rsidRPr="00B0242B">
        <w:rPr>
          <w:rFonts w:ascii="Arial" w:hAnsi="Arial" w:cs="Arial"/>
          <w:sz w:val="18"/>
          <w:szCs w:val="18"/>
        </w:rPr>
        <w:t>receive poor ratings.</w:t>
      </w:r>
    </w:p>
    <w:p w14:paraId="6B40C2E3" w14:textId="15AF625A" w:rsidR="006E3EFD" w:rsidRPr="00B0242B" w:rsidRDefault="006E3EFD" w:rsidP="006E3EFD">
      <w:pPr>
        <w:pStyle w:val="xmsonormal"/>
        <w:rPr>
          <w:rFonts w:ascii="Arial" w:hAnsi="Arial" w:cs="Arial"/>
          <w:sz w:val="18"/>
          <w:szCs w:val="18"/>
        </w:rPr>
      </w:pPr>
      <w:r w:rsidRPr="00B0242B">
        <w:rPr>
          <w:rFonts w:ascii="Arial" w:hAnsi="Arial" w:cs="Arial"/>
          <w:sz w:val="18"/>
          <w:szCs w:val="18"/>
        </w:rPr>
        <w:t>All but one of the tested vehicles was a 2021 model. Mitsubishi skipped the 2021 model year for the Eclipse Cross, so</w:t>
      </w:r>
      <w:r w:rsidR="005369C4" w:rsidRPr="00B0242B">
        <w:rPr>
          <w:rFonts w:ascii="Arial" w:hAnsi="Arial" w:cs="Arial"/>
          <w:sz w:val="18"/>
          <w:szCs w:val="18"/>
        </w:rPr>
        <w:t xml:space="preserve"> </w:t>
      </w:r>
      <w:r w:rsidRPr="00B0242B">
        <w:rPr>
          <w:rFonts w:ascii="Arial" w:hAnsi="Arial" w:cs="Arial"/>
          <w:sz w:val="18"/>
          <w:szCs w:val="18"/>
        </w:rPr>
        <w:t xml:space="preserve">the 2020 model was tested. </w:t>
      </w:r>
      <w:proofErr w:type="gramStart"/>
      <w:r w:rsidRPr="00B0242B">
        <w:rPr>
          <w:rFonts w:ascii="Arial" w:hAnsi="Arial" w:cs="Arial"/>
          <w:sz w:val="18"/>
          <w:szCs w:val="18"/>
        </w:rPr>
        <w:t>With the exception of</w:t>
      </w:r>
      <w:proofErr w:type="gramEnd"/>
      <w:r w:rsidRPr="00B0242B">
        <w:rPr>
          <w:rFonts w:ascii="Arial" w:hAnsi="Arial" w:cs="Arial"/>
          <w:sz w:val="18"/>
          <w:szCs w:val="18"/>
        </w:rPr>
        <w:t xml:space="preserve"> the Compass and the Tucson, the ratings carry over to 2022 models.</w:t>
      </w:r>
    </w:p>
    <w:p w14:paraId="34956988" w14:textId="6C6E0A18" w:rsidR="006E3EFD" w:rsidRPr="00B0242B" w:rsidRDefault="005369C4" w:rsidP="006E3EFD">
      <w:pPr>
        <w:pStyle w:val="xmsonormal"/>
        <w:rPr>
          <w:rFonts w:ascii="Arial" w:hAnsi="Arial" w:cs="Arial"/>
          <w:sz w:val="18"/>
          <w:szCs w:val="18"/>
        </w:rPr>
      </w:pPr>
      <w:r w:rsidRPr="00B0242B">
        <w:rPr>
          <w:rFonts w:ascii="Arial" w:hAnsi="Arial" w:cs="Arial"/>
          <w:sz w:val="18"/>
          <w:szCs w:val="18"/>
        </w:rPr>
        <w:t>T</w:t>
      </w:r>
      <w:r w:rsidR="006E3EFD" w:rsidRPr="00B0242B">
        <w:rPr>
          <w:rFonts w:ascii="Arial" w:hAnsi="Arial" w:cs="Arial"/>
          <w:sz w:val="18"/>
          <w:szCs w:val="18"/>
        </w:rPr>
        <w:t>he ratings highlight a wide range of performance among vehicles built to excel in an earlier version of the side test.</w:t>
      </w:r>
    </w:p>
    <w:p w14:paraId="0B649F82" w14:textId="75EEB61C" w:rsidR="006E3EFD" w:rsidRPr="00B0242B" w:rsidRDefault="005369C4" w:rsidP="006E3EFD">
      <w:pPr>
        <w:pStyle w:val="xmsonormal"/>
        <w:rPr>
          <w:rFonts w:ascii="Arial" w:hAnsi="Arial" w:cs="Arial"/>
          <w:sz w:val="18"/>
          <w:szCs w:val="18"/>
        </w:rPr>
      </w:pPr>
      <w:r w:rsidRPr="00B0242B">
        <w:rPr>
          <w:rFonts w:ascii="Arial" w:hAnsi="Arial" w:cs="Arial"/>
          <w:sz w:val="18"/>
          <w:szCs w:val="18"/>
        </w:rPr>
        <w:t>T</w:t>
      </w:r>
      <w:r w:rsidR="006E3EFD" w:rsidRPr="00B0242B">
        <w:rPr>
          <w:rFonts w:ascii="Arial" w:hAnsi="Arial" w:cs="Arial"/>
          <w:sz w:val="18"/>
          <w:szCs w:val="18"/>
        </w:rPr>
        <w:t>he updated side test uses a heavier barrier traveling at a higher speed to simulate the striking vehicle. The new barrier weighs 4,180 pounds — close to the weight of today’s midsize SUVs — and strikes the</w:t>
      </w:r>
      <w:r w:rsidR="00665A15" w:rsidRPr="00B0242B">
        <w:rPr>
          <w:rFonts w:ascii="Arial" w:hAnsi="Arial" w:cs="Arial"/>
          <w:sz w:val="18"/>
          <w:szCs w:val="18"/>
        </w:rPr>
        <w:t xml:space="preserve"> </w:t>
      </w:r>
      <w:r w:rsidR="006E3EFD" w:rsidRPr="00B0242B">
        <w:rPr>
          <w:rFonts w:ascii="Arial" w:hAnsi="Arial" w:cs="Arial"/>
          <w:sz w:val="18"/>
          <w:szCs w:val="18"/>
        </w:rPr>
        <w:t xml:space="preserve">test vehicle at 37 mph, compared with a 3,300-pound barrier </w:t>
      </w:r>
      <w:r w:rsidR="006E3EFD" w:rsidRPr="00B0242B">
        <w:rPr>
          <w:rFonts w:ascii="Arial" w:hAnsi="Arial" w:cs="Arial"/>
          <w:sz w:val="18"/>
          <w:szCs w:val="18"/>
        </w:rPr>
        <w:lastRenderedPageBreak/>
        <w:t>traveling at 31 mph in the original evaluation. Together,</w:t>
      </w:r>
      <w:r w:rsidR="00665A15" w:rsidRPr="00B0242B">
        <w:rPr>
          <w:rFonts w:ascii="Arial" w:hAnsi="Arial" w:cs="Arial"/>
          <w:sz w:val="18"/>
          <w:szCs w:val="18"/>
        </w:rPr>
        <w:t xml:space="preserve"> </w:t>
      </w:r>
      <w:r w:rsidR="006E3EFD" w:rsidRPr="00B0242B">
        <w:rPr>
          <w:rFonts w:ascii="Arial" w:hAnsi="Arial" w:cs="Arial"/>
          <w:sz w:val="18"/>
          <w:szCs w:val="18"/>
        </w:rPr>
        <w:t>those two changes mean it involves 82 percent more energy.</w:t>
      </w:r>
      <w:r w:rsidR="00665A15" w:rsidRPr="00B0242B">
        <w:rPr>
          <w:rFonts w:ascii="Arial" w:hAnsi="Arial" w:cs="Arial"/>
          <w:sz w:val="18"/>
          <w:szCs w:val="18"/>
        </w:rPr>
        <w:t xml:space="preserve"> </w:t>
      </w:r>
      <w:r w:rsidR="006E3EFD" w:rsidRPr="00B0242B">
        <w:rPr>
          <w:rFonts w:ascii="Arial" w:hAnsi="Arial" w:cs="Arial"/>
          <w:sz w:val="18"/>
          <w:szCs w:val="18"/>
        </w:rPr>
        <w:t>The honeycomb striking surface of the new barrier also has a different design that acts more like a real SUV or pickup</w:t>
      </w:r>
      <w:r w:rsidR="00665A15" w:rsidRPr="00B0242B">
        <w:rPr>
          <w:rFonts w:ascii="Arial" w:hAnsi="Arial" w:cs="Arial"/>
          <w:sz w:val="18"/>
          <w:szCs w:val="18"/>
        </w:rPr>
        <w:t xml:space="preserve"> w</w:t>
      </w:r>
      <w:r w:rsidR="006E3EFD" w:rsidRPr="00B0242B">
        <w:rPr>
          <w:rFonts w:ascii="Arial" w:hAnsi="Arial" w:cs="Arial"/>
          <w:sz w:val="18"/>
          <w:szCs w:val="18"/>
        </w:rPr>
        <w:t>hen it hits another vehicle.</w:t>
      </w:r>
    </w:p>
    <w:p w14:paraId="42D55859" w14:textId="0792B74B" w:rsidR="006E3EFD" w:rsidRPr="00B0242B" w:rsidRDefault="006E3EFD" w:rsidP="006E3EFD">
      <w:pPr>
        <w:pStyle w:val="xmsonormal"/>
        <w:rPr>
          <w:rFonts w:ascii="Arial" w:hAnsi="Arial" w:cs="Arial"/>
          <w:sz w:val="18"/>
          <w:szCs w:val="18"/>
        </w:rPr>
      </w:pPr>
      <w:r w:rsidRPr="00B0242B">
        <w:rPr>
          <w:rFonts w:ascii="Arial" w:hAnsi="Arial" w:cs="Arial"/>
          <w:sz w:val="18"/>
          <w:szCs w:val="18"/>
        </w:rPr>
        <w:t> </w:t>
      </w:r>
      <w:r w:rsidR="00640AE6" w:rsidRPr="00B0242B">
        <w:rPr>
          <w:rFonts w:ascii="Arial" w:eastAsia="Arial" w:hAnsi="Arial" w:cs="Arial"/>
          <w:b/>
          <w:bCs/>
          <w:sz w:val="18"/>
          <w:szCs w:val="18"/>
          <w:u w:val="single"/>
        </w:rPr>
        <w:t>B-ROLL</w:t>
      </w:r>
      <w:r w:rsidR="00C60ED2" w:rsidRPr="00B0242B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INCLUDES:</w:t>
      </w:r>
      <w:r w:rsidR="00C60ED2" w:rsidRPr="00B0242B">
        <w:rPr>
          <w:rFonts w:ascii="Arial" w:eastAsia="Arial" w:hAnsi="Arial" w:cs="Arial"/>
          <w:sz w:val="18"/>
          <w:szCs w:val="18"/>
        </w:rPr>
        <w:t xml:space="preserve"> </w:t>
      </w:r>
      <w:r w:rsidRPr="00B0242B">
        <w:rPr>
          <w:rFonts w:ascii="Arial" w:hAnsi="Arial" w:cs="Arial"/>
          <w:sz w:val="18"/>
          <w:szCs w:val="18"/>
        </w:rPr>
        <w:t>Crash test and other related footage, soundbites from David Harkey, president, Insurance Institute for Highway Safety</w:t>
      </w:r>
    </w:p>
    <w:p w14:paraId="7CF6979C" w14:textId="240A22A4" w:rsidR="00C60ED2" w:rsidRPr="00B0242B" w:rsidRDefault="00D36FC3" w:rsidP="00E55AB5">
      <w:pPr>
        <w:pStyle w:val="xmsonormal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18"/>
          <w:szCs w:val="18"/>
        </w:rPr>
      </w:pPr>
      <w:r w:rsidRPr="00B0242B">
        <w:rPr>
          <w:rFonts w:ascii="Arial" w:hAnsi="Arial" w:cs="Arial"/>
          <w:color w:val="201F1E"/>
          <w:sz w:val="18"/>
          <w:szCs w:val="18"/>
        </w:rPr>
        <w:t> </w:t>
      </w:r>
      <w:r w:rsidR="00C60ED2" w:rsidRPr="00B0242B">
        <w:rPr>
          <w:rFonts w:ascii="Arial" w:eastAsia="Arial" w:hAnsi="Arial" w:cs="Arial"/>
          <w:b/>
          <w:bCs/>
          <w:sz w:val="18"/>
          <w:szCs w:val="18"/>
          <w:u w:val="single"/>
        </w:rPr>
        <w:t>SOURCE:</w:t>
      </w:r>
      <w:r w:rsidR="00C60ED2" w:rsidRPr="00B0242B">
        <w:rPr>
          <w:rFonts w:ascii="Arial" w:eastAsia="Arial" w:hAnsi="Arial" w:cs="Arial"/>
          <w:sz w:val="18"/>
          <w:szCs w:val="18"/>
        </w:rPr>
        <w:t xml:space="preserve"> </w:t>
      </w:r>
      <w:r w:rsidR="000C22AC" w:rsidRPr="00B0242B">
        <w:rPr>
          <w:rFonts w:ascii="Arial" w:eastAsia="Arial" w:hAnsi="Arial" w:cs="Arial"/>
          <w:sz w:val="18"/>
          <w:szCs w:val="18"/>
        </w:rPr>
        <w:t>Insurance Institute for Highway Safety</w:t>
      </w:r>
    </w:p>
    <w:p w14:paraId="3CDD6DD3" w14:textId="77777777" w:rsidR="003460D7" w:rsidRPr="003460D7" w:rsidRDefault="003460D7" w:rsidP="00C60ED2">
      <w:pPr>
        <w:rPr>
          <w:rFonts w:ascii="Arial" w:eastAsia="Arial" w:hAnsi="Arial" w:cs="Arial"/>
          <w:sz w:val="18"/>
          <w:szCs w:val="18"/>
        </w:rPr>
      </w:pPr>
    </w:p>
    <w:p w14:paraId="217463B1" w14:textId="4FB40DFA" w:rsidR="0090539B" w:rsidRPr="00D36FC3" w:rsidRDefault="0090539B" w:rsidP="0090539B">
      <w:pPr>
        <w:pStyle w:val="Heading2"/>
        <w:spacing w:before="0" w:after="0"/>
        <w:jc w:val="center"/>
        <w:rPr>
          <w:rFonts w:ascii="Arial" w:eastAsia="Arial" w:hAnsi="Arial" w:cs="Arial"/>
          <w:b w:val="0"/>
          <w:bCs w:val="0"/>
          <w:iCs w:val="0"/>
          <w:sz w:val="18"/>
          <w:szCs w:val="18"/>
        </w:rPr>
      </w:pPr>
      <w:r w:rsidRPr="003460D7">
        <w:rPr>
          <w:rFonts w:ascii="Arial" w:eastAsia="Arial" w:hAnsi="Arial" w:cs="Arial"/>
          <w:iCs w:val="0"/>
          <w:sz w:val="18"/>
          <w:szCs w:val="18"/>
        </w:rPr>
        <w:t>FOR STORY INFO, CONTACT:</w:t>
      </w:r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 </w:t>
      </w:r>
      <w:r w:rsidR="00D36FC3" w:rsidRPr="00D36FC3">
        <w:rPr>
          <w:rFonts w:ascii="Arial" w:hAnsi="Arial" w:cs="Arial"/>
          <w:b w:val="0"/>
          <w:bCs w:val="0"/>
          <w:color w:val="201F1E"/>
          <w:sz w:val="18"/>
          <w:szCs w:val="18"/>
          <w:shd w:val="clear" w:color="auto" w:fill="FFFFFF"/>
        </w:rPr>
        <w:t>Joe Young +1 434 985 9244 (office) or +1 504 641 0491 (cell)</w:t>
      </w:r>
    </w:p>
    <w:p w14:paraId="5D97A314" w14:textId="38D03BFB" w:rsidR="0090539B" w:rsidRPr="003460D7" w:rsidRDefault="0090539B" w:rsidP="0090539B">
      <w:pPr>
        <w:pStyle w:val="Heading2"/>
        <w:spacing w:before="0" w:after="0"/>
        <w:jc w:val="center"/>
        <w:rPr>
          <w:rFonts w:ascii="Arial" w:eastAsia="Arial" w:hAnsi="Arial" w:cs="Arial"/>
          <w:b w:val="0"/>
          <w:bCs w:val="0"/>
          <w:iCs w:val="0"/>
          <w:sz w:val="18"/>
          <w:szCs w:val="18"/>
        </w:rPr>
      </w:pPr>
      <w:r w:rsidRPr="003460D7">
        <w:rPr>
          <w:rFonts w:ascii="Arial" w:eastAsia="Arial" w:hAnsi="Arial" w:cs="Arial"/>
          <w:iCs w:val="0"/>
          <w:sz w:val="18"/>
          <w:szCs w:val="18"/>
        </w:rPr>
        <w:t>FOR TECHNICAL INFORMATION, PLEASE EMAIL:</w:t>
      </w:r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</w:t>
      </w:r>
      <w:hyperlink r:id="rId12" w:history="1">
        <w:r w:rsidRPr="003460D7">
          <w:rPr>
            <w:rStyle w:val="Hyperlink"/>
            <w:rFonts w:ascii="Arial" w:eastAsia="Arial" w:hAnsi="Arial" w:cs="Arial"/>
            <w:b w:val="0"/>
            <w:bCs w:val="0"/>
            <w:iCs w:val="0"/>
            <w:sz w:val="18"/>
            <w:szCs w:val="18"/>
          </w:rPr>
          <w:t>STREAMS@MULTIVU.COM</w:t>
        </w:r>
      </w:hyperlink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</w:t>
      </w:r>
    </w:p>
    <w:p w14:paraId="6FA47D7B" w14:textId="1D581ECB" w:rsidR="006961C5" w:rsidRPr="0090539B" w:rsidRDefault="0090539B" w:rsidP="00E94C2C">
      <w:pPr>
        <w:pStyle w:val="Heading2"/>
        <w:spacing w:before="0" w:after="0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>This information is being sent to you by: Insurance Institute for Highway Safety, 1005 N. Glebe Rd, Arlington, VA</w:t>
      </w:r>
      <w:r w:rsidRPr="0090539B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22201</w:t>
      </w:r>
    </w:p>
    <w:sectPr w:rsidR="006961C5" w:rsidRPr="0090539B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AB9B" w14:textId="77777777" w:rsidR="001C7E55" w:rsidRDefault="001C7E55" w:rsidP="00A45391">
      <w:r>
        <w:separator/>
      </w:r>
    </w:p>
  </w:endnote>
  <w:endnote w:type="continuationSeparator" w:id="0">
    <w:p w14:paraId="7DF5CD51" w14:textId="77777777" w:rsidR="001C7E55" w:rsidRDefault="001C7E55" w:rsidP="00A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BEC1" w14:textId="77777777" w:rsidR="001C7E55" w:rsidRDefault="001C7E55" w:rsidP="00A45391">
      <w:r>
        <w:separator/>
      </w:r>
    </w:p>
  </w:footnote>
  <w:footnote w:type="continuationSeparator" w:id="0">
    <w:p w14:paraId="530F68D0" w14:textId="77777777" w:rsidR="001C7E55" w:rsidRDefault="001C7E55" w:rsidP="00A4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681426D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F445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AC3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482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141F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D40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344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3E1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F293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D2"/>
    <w:rsid w:val="00060848"/>
    <w:rsid w:val="00084449"/>
    <w:rsid w:val="00087B8A"/>
    <w:rsid w:val="000C22AC"/>
    <w:rsid w:val="00127D49"/>
    <w:rsid w:val="001C366F"/>
    <w:rsid w:val="001C7E55"/>
    <w:rsid w:val="00272AB8"/>
    <w:rsid w:val="002973DE"/>
    <w:rsid w:val="002C5EF1"/>
    <w:rsid w:val="003460D7"/>
    <w:rsid w:val="00380668"/>
    <w:rsid w:val="00393EB1"/>
    <w:rsid w:val="00424317"/>
    <w:rsid w:val="00431D46"/>
    <w:rsid w:val="00432892"/>
    <w:rsid w:val="0045434C"/>
    <w:rsid w:val="00476DC9"/>
    <w:rsid w:val="00495B4E"/>
    <w:rsid w:val="004C1717"/>
    <w:rsid w:val="004E2336"/>
    <w:rsid w:val="005239FB"/>
    <w:rsid w:val="00527D5A"/>
    <w:rsid w:val="005369C4"/>
    <w:rsid w:val="00600F2F"/>
    <w:rsid w:val="00640AE6"/>
    <w:rsid w:val="00665A15"/>
    <w:rsid w:val="006961C5"/>
    <w:rsid w:val="006A6169"/>
    <w:rsid w:val="006B5701"/>
    <w:rsid w:val="006B61FB"/>
    <w:rsid w:val="006E3EFD"/>
    <w:rsid w:val="00700F12"/>
    <w:rsid w:val="007219ED"/>
    <w:rsid w:val="00732212"/>
    <w:rsid w:val="00744A4D"/>
    <w:rsid w:val="007B7601"/>
    <w:rsid w:val="00807586"/>
    <w:rsid w:val="00870940"/>
    <w:rsid w:val="0090539B"/>
    <w:rsid w:val="0097173E"/>
    <w:rsid w:val="009C7D60"/>
    <w:rsid w:val="00A316B4"/>
    <w:rsid w:val="00A45391"/>
    <w:rsid w:val="00A97903"/>
    <w:rsid w:val="00AA2FB1"/>
    <w:rsid w:val="00B0242B"/>
    <w:rsid w:val="00B5778D"/>
    <w:rsid w:val="00BC1ECD"/>
    <w:rsid w:val="00C5305F"/>
    <w:rsid w:val="00C60ED2"/>
    <w:rsid w:val="00C86340"/>
    <w:rsid w:val="00CE03CB"/>
    <w:rsid w:val="00D138E0"/>
    <w:rsid w:val="00D259B1"/>
    <w:rsid w:val="00D36FC3"/>
    <w:rsid w:val="00D60FA7"/>
    <w:rsid w:val="00E55AB5"/>
    <w:rsid w:val="00E94C2C"/>
    <w:rsid w:val="00FA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03D3A"/>
  <w15:chartTrackingRefBased/>
  <w15:docId w15:val="{2F453347-076F-4B86-89E1-79C7DCA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60ED2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60ED2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ED2"/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C60ED2"/>
    <w:rPr>
      <w:rFonts w:ascii="Times New Roman" w:eastAsia="Times New Roman" w:hAnsi="Times New Roman" w:cs="Times New Roman"/>
      <w:b/>
      <w:bCs/>
      <w:iCs/>
      <w:sz w:val="36"/>
      <w:szCs w:val="36"/>
      <w:lang w:eastAsia="en-US" w:bidi="ar-SA"/>
    </w:rPr>
  </w:style>
  <w:style w:type="character" w:styleId="CommentReference">
    <w:name w:val="annotation reference"/>
    <w:basedOn w:val="DefaultParagraphFont"/>
    <w:rsid w:val="00C60E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D2"/>
    <w:rPr>
      <w:rFonts w:ascii="Segoe UI" w:eastAsia="Times New Roman" w:hAnsi="Segoe UI" w:cs="Segoe UI"/>
      <w:sz w:val="18"/>
      <w:szCs w:val="18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4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91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4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91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xxmsonormal">
    <w:name w:val="x_x_msonormal"/>
    <w:basedOn w:val="Normal"/>
    <w:rsid w:val="000C22AC"/>
    <w:pPr>
      <w:spacing w:before="100" w:beforeAutospacing="1" w:after="100" w:afterAutospacing="1"/>
    </w:pPr>
    <w:rPr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0C22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39B"/>
    <w:rPr>
      <w:color w:val="605E5C"/>
      <w:shd w:val="clear" w:color="auto" w:fill="E1DFDD"/>
    </w:rPr>
  </w:style>
  <w:style w:type="character" w:customStyle="1" w:styleId="markn68wr101c">
    <w:name w:val="markn68wr101c"/>
    <w:basedOn w:val="DefaultParagraphFont"/>
    <w:rsid w:val="00D36FC3"/>
  </w:style>
  <w:style w:type="paragraph" w:customStyle="1" w:styleId="xmsonormal">
    <w:name w:val="x_msonormal"/>
    <w:basedOn w:val="Normal"/>
    <w:rsid w:val="00D36FC3"/>
    <w:pPr>
      <w:spacing w:before="100" w:beforeAutospacing="1" w:after="100" w:afterAutospacing="1"/>
    </w:pPr>
    <w:rPr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AMS@MULTIV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ltivu.com/players/English/89735141-IIHS-Updated-Side-Crash-Tes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D408960D42149BAB7D9F67A4A29A8" ma:contentTypeVersion="14" ma:contentTypeDescription="Create a new document." ma:contentTypeScope="" ma:versionID="7efc8315c41ae977a3e4ed7b6ce3153c">
  <xsd:schema xmlns:xsd="http://www.w3.org/2001/XMLSchema" xmlns:xs="http://www.w3.org/2001/XMLSchema" xmlns:p="http://schemas.microsoft.com/office/2006/metadata/properties" xmlns:ns1="http://schemas.microsoft.com/sharepoint/v3" xmlns:ns2="ad23a287-c2ba-4a69-87e5-d610bea29535" xmlns:ns3="b13ff174-27e3-42e6-b5bd-46e3bc26b9f0" targetNamespace="http://schemas.microsoft.com/office/2006/metadata/properties" ma:root="true" ma:fieldsID="0633d42cba161beda68817b483ac3729" ns1:_="" ns2:_="" ns3:_="">
    <xsd:import namespace="http://schemas.microsoft.com/sharepoint/v3"/>
    <xsd:import namespace="ad23a287-c2ba-4a69-87e5-d610bea29535"/>
    <xsd:import namespace="b13ff174-27e3-42e6-b5bd-46e3bc26b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a287-c2ba-4a69-87e5-d610bea29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ff174-27e3-42e6-b5bd-46e3bc26b9f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4718C-51E1-41ED-AEC8-935A40CFC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3a287-c2ba-4a69-87e5-d610bea29535"/>
    <ds:schemaRef ds:uri="b13ff174-27e3-42e6-b5bd-46e3bc26b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1A93D-531A-47F6-9977-13084239F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072FA-3FF4-48E4-99D6-79100FAAD4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Chung</dc:creator>
  <cp:keywords/>
  <dc:description/>
  <cp:lastModifiedBy>William Chung</cp:lastModifiedBy>
  <cp:revision>2</cp:revision>
  <dcterms:created xsi:type="dcterms:W3CDTF">2021-10-26T14:04:00Z</dcterms:created>
  <dcterms:modified xsi:type="dcterms:W3CDTF">2021-10-26T14:04:00Z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0x010100883D408960D42149BAB7D9F67A4A29A8</vt:lpwstr>
  </property>
</Properties>
</file>